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B60" w:rsidRPr="008B1EDC" w:rsidRDefault="00901B60" w:rsidP="008B1EDC">
      <w:pPr>
        <w:spacing w:line="276" w:lineRule="auto"/>
        <w:rPr>
          <w:b/>
          <w:sz w:val="28"/>
          <w:szCs w:val="28"/>
        </w:rPr>
      </w:pPr>
      <w:r w:rsidRPr="008B1EDC">
        <w:rPr>
          <w:b/>
          <w:sz w:val="28"/>
          <w:szCs w:val="28"/>
        </w:rPr>
        <w:t>Voorkennis ophalen en tekst schrijve</w:t>
      </w:r>
      <w:r w:rsidR="00C272EA" w:rsidRPr="008B1EDC">
        <w:rPr>
          <w:b/>
          <w:sz w:val="28"/>
          <w:szCs w:val="28"/>
        </w:rPr>
        <w:t xml:space="preserve">n bij een powerpointpresentatie </w:t>
      </w:r>
      <w:r w:rsidR="00FF0024" w:rsidRPr="008B1EDC">
        <w:rPr>
          <w:b/>
          <w:sz w:val="28"/>
          <w:szCs w:val="28"/>
        </w:rPr>
        <w:t>zonder tekst</w:t>
      </w:r>
    </w:p>
    <w:p w:rsidR="00C272EA" w:rsidRDefault="00C272EA" w:rsidP="008B1EDC">
      <w:pPr>
        <w:spacing w:line="276" w:lineRule="auto"/>
        <w:rPr>
          <w:u w:val="single"/>
        </w:rPr>
      </w:pPr>
    </w:p>
    <w:p w:rsidR="00C272EA" w:rsidRDefault="00C272EA" w:rsidP="008B1EDC">
      <w:pPr>
        <w:spacing w:line="276" w:lineRule="auto"/>
      </w:pPr>
      <w:r w:rsidRPr="00C272EA">
        <w:t xml:space="preserve">Een </w:t>
      </w:r>
      <w:r>
        <w:t xml:space="preserve">prachtige powerpointpresentatie levert niet altijd het gewenste resultaat. Leerlingen gaan letterlijk en figuurlijk achterover leunen. </w:t>
      </w:r>
      <w:r w:rsidR="0019477D">
        <w:t xml:space="preserve">Om leerlingen te activeren kun je als docent tekst (en uitleg) eens bewust achterwege laten en de leerlingen aansporen goed te kijken en te noteren wat ze zien. </w:t>
      </w:r>
    </w:p>
    <w:p w:rsidR="001018FD" w:rsidRDefault="001018FD" w:rsidP="008B1EDC">
      <w:pPr>
        <w:spacing w:line="276" w:lineRule="auto"/>
      </w:pPr>
      <w:r>
        <w:t>In dit geval leveren de leerlingen dus tekst en uitleg in plaats van de docent. Zij worden hierdoor gedwongen naar de juiste woorden te zoeken en goede begrijpelijke zinnen te formuleren.</w:t>
      </w:r>
    </w:p>
    <w:p w:rsidR="0019477D" w:rsidRDefault="0019477D" w:rsidP="008B1EDC">
      <w:pPr>
        <w:spacing w:line="276" w:lineRule="auto"/>
      </w:pPr>
      <w:r>
        <w:t>De docent kan deze oefening presenteren als een van ve</w:t>
      </w:r>
      <w:r w:rsidR="001018FD">
        <w:t xml:space="preserve">le waarmee leerlingen met vaktaal aan de slag gaan. </w:t>
      </w:r>
      <w:r>
        <w:t>Er is ruimte voor verschillen. De ene leerling zal meer kunnen opschrijven dan de andere al naar gelang de voorkennis en de taalvaardigheid.</w:t>
      </w:r>
    </w:p>
    <w:p w:rsidR="0019477D" w:rsidRDefault="0019477D" w:rsidP="008B1EDC">
      <w:pPr>
        <w:spacing w:line="276" w:lineRule="auto"/>
      </w:pPr>
    </w:p>
    <w:p w:rsidR="00C272EA" w:rsidRDefault="00C272EA" w:rsidP="008B1EDC">
      <w:pPr>
        <w:spacing w:line="276" w:lineRule="auto"/>
        <w:rPr>
          <w:u w:val="single"/>
        </w:rPr>
      </w:pPr>
      <w:r w:rsidRPr="005C5DB6">
        <w:rPr>
          <w:u w:val="single"/>
        </w:rPr>
        <w:t>Doel</w:t>
      </w:r>
    </w:p>
    <w:p w:rsidR="00C272EA" w:rsidRDefault="00C272EA" w:rsidP="008B1EDC">
      <w:pPr>
        <w:spacing w:line="276" w:lineRule="auto"/>
      </w:pPr>
      <w:r>
        <w:t>De leerling moet goed kijken en vervolgens</w:t>
      </w:r>
      <w:r w:rsidR="005C1C50">
        <w:t xml:space="preserve"> schriftelijk</w:t>
      </w:r>
      <w:r>
        <w:t xml:space="preserve"> onder woorden brengen wat hij/zij ziet. Dat vereist taalvaardigheid en in sommige gevallen de nodige voorkennis. De leerling leert dat er meerdere mogelijkheden zijn om iets te beschrijven (door te verwijzen naar de vorm, de functie, het unieke of het meer algemene).</w:t>
      </w:r>
      <w:r w:rsidR="008B1EDC">
        <w:t xml:space="preserve"> </w:t>
      </w:r>
    </w:p>
    <w:p w:rsidR="00C272EA" w:rsidRDefault="00C272EA" w:rsidP="008B1EDC">
      <w:pPr>
        <w:spacing w:line="276" w:lineRule="auto"/>
      </w:pPr>
      <w:r>
        <w:t xml:space="preserve">De docent komt te weten wat elke leerling wel of niet weet en of hij/zij de kennis ook taalkundig goed kan verwoorden </w:t>
      </w:r>
      <w:r w:rsidRPr="00FF0024">
        <w:rPr>
          <w:i/>
        </w:rPr>
        <w:t>(alle bladen kunnen na afloop bij de docent worden ingeleverd, zodat hij al snel kan zien wie meer of minder kan opschrijven).</w:t>
      </w:r>
      <w:r w:rsidR="008B1EDC">
        <w:t xml:space="preserve"> </w:t>
      </w:r>
    </w:p>
    <w:p w:rsidR="00C272EA" w:rsidRDefault="00C272EA" w:rsidP="008B1EDC">
      <w:pPr>
        <w:spacing w:line="276" w:lineRule="auto"/>
      </w:pPr>
    </w:p>
    <w:p w:rsidR="00C272EA" w:rsidRPr="00C272EA" w:rsidRDefault="00C272EA" w:rsidP="008B1EDC">
      <w:pPr>
        <w:spacing w:line="276" w:lineRule="auto"/>
        <w:rPr>
          <w:u w:val="single"/>
        </w:rPr>
      </w:pPr>
      <w:r w:rsidRPr="00C272EA">
        <w:rPr>
          <w:u w:val="single"/>
        </w:rPr>
        <w:t>Hoe?</w:t>
      </w:r>
    </w:p>
    <w:p w:rsidR="00EC01FB" w:rsidRDefault="00EC01FB" w:rsidP="008B1EDC">
      <w:pPr>
        <w:spacing w:line="276" w:lineRule="auto"/>
      </w:pPr>
      <w:r>
        <w:t>De leerlingen krijgen ieder een gelinieerd blad, waarop zij hun naam schrijven.</w:t>
      </w:r>
      <w:r w:rsidR="002A4EAA">
        <w:t xml:space="preserve"> </w:t>
      </w:r>
    </w:p>
    <w:p w:rsidR="00901B60" w:rsidRDefault="00901B60" w:rsidP="008B1EDC">
      <w:pPr>
        <w:spacing w:line="276" w:lineRule="auto"/>
      </w:pPr>
      <w:r>
        <w:t xml:space="preserve">De docent toont een powerpointpresentatie over een bepaald onderwerp </w:t>
      </w:r>
      <w:r w:rsidRPr="00FF0024">
        <w:rPr>
          <w:u w:val="single"/>
        </w:rPr>
        <w:t xml:space="preserve">met uitsluitend </w:t>
      </w:r>
      <w:r w:rsidR="00FF0024">
        <w:rPr>
          <w:u w:val="single"/>
        </w:rPr>
        <w:t>afbeeldingen.</w:t>
      </w:r>
      <w:r w:rsidR="00DC304F">
        <w:t xml:space="preserve"> </w:t>
      </w:r>
      <w:r>
        <w:t>Teksten worden verwijderd of onzichtbaar gemaakt.</w:t>
      </w:r>
    </w:p>
    <w:p w:rsidR="005C1C50" w:rsidRDefault="00D41299" w:rsidP="008B1EDC">
      <w:pPr>
        <w:spacing w:line="276" w:lineRule="auto"/>
      </w:pPr>
      <w:r>
        <w:t>De docent toont bijv.</w:t>
      </w:r>
      <w:r w:rsidR="008B1EDC">
        <w:t xml:space="preserve"> </w:t>
      </w:r>
      <w:r w:rsidR="005C1C50" w:rsidRPr="005C1C50">
        <w:t>een powerpresentatie over het oude Egypte</w:t>
      </w:r>
      <w:r w:rsidR="005C1C50">
        <w:t xml:space="preserve"> met afbeeldingen van de Nijlmonding, een piramide, een mummie, hieroglyphenschrift, irrigatie, afbeelding van een Egyptische god.</w:t>
      </w:r>
    </w:p>
    <w:p w:rsidR="005C1C50" w:rsidRDefault="005C1C50" w:rsidP="008B1EDC">
      <w:pPr>
        <w:spacing w:line="276" w:lineRule="auto"/>
      </w:pPr>
    </w:p>
    <w:p w:rsidR="00901B60" w:rsidRPr="00EC01FB" w:rsidRDefault="00901B60" w:rsidP="008B1EDC">
      <w:pPr>
        <w:spacing w:line="276" w:lineRule="auto"/>
        <w:rPr>
          <w:i/>
        </w:rPr>
      </w:pPr>
      <w:r w:rsidRPr="00EC01FB">
        <w:rPr>
          <w:i/>
        </w:rPr>
        <w:t>De docent is op de hoogte van wat elke dia voorstelt, heeft daarvan een schriftelijk overzicht (dia 1 =</w:t>
      </w:r>
      <w:r w:rsidR="008B1EDC">
        <w:rPr>
          <w:i/>
        </w:rPr>
        <w:t xml:space="preserve"> </w:t>
      </w:r>
      <w:r w:rsidRPr="00EC01FB">
        <w:rPr>
          <w:i/>
        </w:rPr>
        <w:t>, dia 2 = etc.)</w:t>
      </w:r>
    </w:p>
    <w:p w:rsidR="002A4EAA" w:rsidRDefault="00901B60" w:rsidP="008B1EDC">
      <w:pPr>
        <w:spacing w:line="276" w:lineRule="auto"/>
      </w:pPr>
      <w:r>
        <w:t>Bij het tonen van de eerste dia, krijgen de leerlingen de gelegenheid om op te schrijven waar het naar hun idee over gaat. Ze schrijven zoveel mogelijk informatie op.</w:t>
      </w:r>
      <w:r w:rsidR="008B1EDC">
        <w:t xml:space="preserve"> </w:t>
      </w:r>
    </w:p>
    <w:p w:rsidR="00901B60" w:rsidRDefault="00901B60" w:rsidP="008B1EDC">
      <w:pPr>
        <w:spacing w:line="276" w:lineRule="auto"/>
      </w:pPr>
      <w:r>
        <w:t xml:space="preserve">Wanneer </w:t>
      </w:r>
      <w:r w:rsidR="005C5DB6">
        <w:t xml:space="preserve">een leerling klaar is, steekt hij/zij zijn hand op. Zodra de meesten (allen) klaar zijn met schrijven, </w:t>
      </w:r>
      <w:r>
        <w:t>wordt de volgende dia vertoond.</w:t>
      </w:r>
    </w:p>
    <w:p w:rsidR="0059518A" w:rsidRDefault="0059518A" w:rsidP="008B1EDC">
      <w:pPr>
        <w:spacing w:line="276" w:lineRule="auto"/>
      </w:pPr>
    </w:p>
    <w:p w:rsidR="0059518A" w:rsidRPr="0059518A" w:rsidRDefault="0059518A" w:rsidP="008B1EDC">
      <w:pPr>
        <w:spacing w:line="276" w:lineRule="auto"/>
        <w:rPr>
          <w:u w:val="single"/>
        </w:rPr>
      </w:pPr>
      <w:r w:rsidRPr="0059518A">
        <w:rPr>
          <w:u w:val="single"/>
        </w:rPr>
        <w:t>Instructie voor de leerlingen:</w:t>
      </w:r>
    </w:p>
    <w:p w:rsidR="0059518A" w:rsidRDefault="0059518A" w:rsidP="008B1EDC">
      <w:pPr>
        <w:pStyle w:val="ListParagraph"/>
        <w:numPr>
          <w:ilvl w:val="0"/>
          <w:numId w:val="2"/>
        </w:numPr>
        <w:spacing w:line="276" w:lineRule="auto"/>
      </w:pPr>
      <w:r>
        <w:t>Schrijf je naam op het gelinieerde blad.</w:t>
      </w:r>
      <w:r w:rsidR="008B1EDC">
        <w:t xml:space="preserve"> </w:t>
      </w:r>
    </w:p>
    <w:p w:rsidR="0059518A" w:rsidRDefault="0059518A" w:rsidP="008B1EDC">
      <w:pPr>
        <w:pStyle w:val="ListParagraph"/>
        <w:numPr>
          <w:ilvl w:val="0"/>
          <w:numId w:val="2"/>
        </w:numPr>
        <w:spacing w:line="276" w:lineRule="auto"/>
      </w:pPr>
      <w:r>
        <w:t>Je krijgt een aantal powerpoint dia’s te zien en bij elke dia schrijf je op waar het volgens jou over gaat. Je schrijft zoveel mogelijk informatie op. Telkens wanneer je klaar bent, steek je je hand op.</w:t>
      </w:r>
    </w:p>
    <w:p w:rsidR="0059518A" w:rsidRDefault="0059518A" w:rsidP="008B1EDC">
      <w:pPr>
        <w:pStyle w:val="ListParagraph"/>
        <w:numPr>
          <w:ilvl w:val="0"/>
          <w:numId w:val="2"/>
        </w:numPr>
        <w:spacing w:line="276" w:lineRule="auto"/>
      </w:pPr>
      <w:r>
        <w:t>Zodra de meeste leerlingen in de klas klaar zijn met schrijven, wordt de volgende dia vertoond.</w:t>
      </w:r>
    </w:p>
    <w:p w:rsidR="0059518A" w:rsidRDefault="0059518A" w:rsidP="008B1EDC">
      <w:pPr>
        <w:pStyle w:val="ListParagraph"/>
        <w:numPr>
          <w:ilvl w:val="0"/>
          <w:numId w:val="2"/>
        </w:numPr>
        <w:spacing w:line="276" w:lineRule="auto"/>
      </w:pPr>
      <w:r>
        <w:t>Schrijf telkens het nummer van de dia op.</w:t>
      </w:r>
      <w:r w:rsidR="008B1EDC">
        <w:t xml:space="preserve"> </w:t>
      </w:r>
      <w:r w:rsidR="00F9373D">
        <w:t>De eerste dia is nr. 1, de volgende 2 etc.</w:t>
      </w:r>
    </w:p>
    <w:p w:rsidR="005C5DB6" w:rsidRDefault="005C5DB6" w:rsidP="008B1EDC">
      <w:pPr>
        <w:spacing w:line="276" w:lineRule="auto"/>
      </w:pPr>
    </w:p>
    <w:p w:rsidR="00592ED2" w:rsidRDefault="00592ED2" w:rsidP="008B1EDC">
      <w:pPr>
        <w:spacing w:line="276" w:lineRule="auto"/>
      </w:pPr>
      <w:r>
        <w:rPr>
          <w:i/>
        </w:rPr>
        <w:t>Controle/feedback:</w:t>
      </w:r>
      <w:r w:rsidR="008B1EDC">
        <w:rPr>
          <w:i/>
        </w:rPr>
        <w:t xml:space="preserve"> </w:t>
      </w:r>
    </w:p>
    <w:p w:rsidR="00901B60" w:rsidRDefault="00901B60" w:rsidP="008B1EDC">
      <w:pPr>
        <w:spacing w:line="276" w:lineRule="auto"/>
      </w:pPr>
      <w:r>
        <w:t>Wanneer de hele diapresentatie vertoond is</w:t>
      </w:r>
      <w:r w:rsidR="00DC304F">
        <w:t xml:space="preserve"> (zonder commentaar, zie hierboven)</w:t>
      </w:r>
      <w:r>
        <w:t>, wordt deze opnieuw vertoond.</w:t>
      </w:r>
    </w:p>
    <w:p w:rsidR="005C5DB6" w:rsidRDefault="00EC01FB" w:rsidP="008B1EDC">
      <w:pPr>
        <w:spacing w:line="276" w:lineRule="auto"/>
      </w:pPr>
      <w:r>
        <w:t>De docent vraagt beurtelings aan</w:t>
      </w:r>
      <w:r w:rsidR="00DC304F">
        <w:t xml:space="preserve"> leerlingen commentaar te geven bij elke dia. </w:t>
      </w:r>
      <w:r w:rsidR="00031A02">
        <w:t xml:space="preserve">Meerdere antwoorden zijn vaak mogelijk. </w:t>
      </w:r>
      <w:r w:rsidR="00074EAF">
        <w:t>De leerling kan gevraagd worden waarin zijn/haar antwoord verschilt van die van een ander.</w:t>
      </w:r>
      <w:r w:rsidR="008B1EDC">
        <w:t xml:space="preserve"> </w:t>
      </w:r>
      <w:r w:rsidR="00074EAF">
        <w:t xml:space="preserve">Bijv. bij een </w:t>
      </w:r>
      <w:r w:rsidR="001A03C0">
        <w:t>afbeelding</w:t>
      </w:r>
      <w:r w:rsidR="00074EAF">
        <w:t xml:space="preserve"> van een piramide, zal de ene leerling in de beschrijving ingaan op de vorm ervan en de ander op de functie van de piramide.</w:t>
      </w:r>
    </w:p>
    <w:p w:rsidR="00074EAF" w:rsidRDefault="00074EAF" w:rsidP="008B1EDC">
      <w:pPr>
        <w:spacing w:line="276" w:lineRule="auto"/>
      </w:pPr>
      <w:r>
        <w:t xml:space="preserve">Bij een </w:t>
      </w:r>
      <w:r w:rsidR="001A03C0">
        <w:t>afbeelding</w:t>
      </w:r>
      <w:r>
        <w:t xml:space="preserve"> van een boer met een ploeg zal de ene leerling beide noemen en de ander zal in zijn/haar antwoord het begrip landbouw of akkerbouw noemen en het unieke dus in verband brengen met een meer algemeen verschijnsel.</w:t>
      </w:r>
    </w:p>
    <w:p w:rsidR="00592ED2" w:rsidRDefault="00592ED2" w:rsidP="008B1EDC">
      <w:pPr>
        <w:spacing w:line="276" w:lineRule="auto"/>
      </w:pPr>
    </w:p>
    <w:p w:rsidR="00434A4D" w:rsidRDefault="00434A4D" w:rsidP="008B1EDC">
      <w:pPr>
        <w:spacing w:line="276" w:lineRule="auto"/>
        <w:rPr>
          <w:i/>
        </w:rPr>
      </w:pPr>
      <w:r>
        <w:rPr>
          <w:i/>
        </w:rPr>
        <w:t>Samenwerkend leren:</w:t>
      </w:r>
    </w:p>
    <w:p w:rsidR="00434A4D" w:rsidRDefault="00434A4D" w:rsidP="008B1EDC">
      <w:pPr>
        <w:spacing w:line="276" w:lineRule="auto"/>
        <w:rPr>
          <w:i/>
        </w:rPr>
      </w:pPr>
      <w:r>
        <w:rPr>
          <w:i/>
        </w:rPr>
        <w:t>De docent kan mondeling overleg (duo’s) toestaan.</w:t>
      </w:r>
    </w:p>
    <w:p w:rsidR="005C5DB6" w:rsidRDefault="005C5DB6" w:rsidP="008B1EDC">
      <w:pPr>
        <w:spacing w:line="276" w:lineRule="auto"/>
        <w:rPr>
          <w:i/>
        </w:rPr>
      </w:pPr>
      <w:r w:rsidRPr="005C5DB6">
        <w:rPr>
          <w:i/>
        </w:rPr>
        <w:t>De leerlingen kunnen desgewenst hun bladen</w:t>
      </w:r>
      <w:r w:rsidR="00434A4D">
        <w:rPr>
          <w:i/>
        </w:rPr>
        <w:t xml:space="preserve"> met gemaakt werk</w:t>
      </w:r>
      <w:r w:rsidRPr="005C5DB6">
        <w:rPr>
          <w:i/>
        </w:rPr>
        <w:t xml:space="preserve"> uitwisselen.</w:t>
      </w:r>
      <w:r w:rsidR="008B1EDC">
        <w:rPr>
          <w:i/>
        </w:rPr>
        <w:t xml:space="preserve"> </w:t>
      </w:r>
      <w:r w:rsidRPr="005C5DB6">
        <w:rPr>
          <w:i/>
        </w:rPr>
        <w:t>Zij hebben dan een bl</w:t>
      </w:r>
      <w:r w:rsidR="00592ED2">
        <w:rPr>
          <w:i/>
        </w:rPr>
        <w:t>ad van een klasgenoot voor zich wanneer de docent de diapresentatie voor de tweede keer vertoont</w:t>
      </w:r>
      <w:r w:rsidR="00434A4D">
        <w:rPr>
          <w:i/>
        </w:rPr>
        <w:t xml:space="preserve">. </w:t>
      </w:r>
      <w:r w:rsidRPr="005C5DB6">
        <w:rPr>
          <w:i/>
        </w:rPr>
        <w:t xml:space="preserve">Wanneer </w:t>
      </w:r>
      <w:r w:rsidR="00434A4D">
        <w:rPr>
          <w:i/>
        </w:rPr>
        <w:t xml:space="preserve">leerlingen </w:t>
      </w:r>
      <w:r w:rsidRPr="005C5DB6">
        <w:rPr>
          <w:i/>
        </w:rPr>
        <w:t>twijfelen of een bepaalde tekst bij een bepaalde dia past, kunnen ze de tekst omcirkelen</w:t>
      </w:r>
      <w:r w:rsidR="00EA35F4">
        <w:rPr>
          <w:i/>
        </w:rPr>
        <w:t xml:space="preserve"> in het werk van hun klasgenoot </w:t>
      </w:r>
      <w:r w:rsidRPr="005C5DB6">
        <w:rPr>
          <w:i/>
        </w:rPr>
        <w:t xml:space="preserve">of er een vraagteken bij zetten. </w:t>
      </w:r>
      <w:r w:rsidR="00074EAF">
        <w:rPr>
          <w:i/>
        </w:rPr>
        <w:t>Na afloop</w:t>
      </w:r>
      <w:r w:rsidRPr="005C5DB6">
        <w:rPr>
          <w:i/>
        </w:rPr>
        <w:t xml:space="preserve"> worden de uitgewisselde bladen weer terug gegeven.</w:t>
      </w:r>
    </w:p>
    <w:p w:rsidR="00434A4D" w:rsidRDefault="00434A4D" w:rsidP="008B1EDC">
      <w:pPr>
        <w:spacing w:line="276" w:lineRule="auto"/>
        <w:rPr>
          <w:i/>
        </w:rPr>
      </w:pPr>
    </w:p>
    <w:p w:rsidR="00DC304F" w:rsidRDefault="00DC304F" w:rsidP="008B1EDC">
      <w:pPr>
        <w:spacing w:line="276" w:lineRule="auto"/>
        <w:rPr>
          <w:u w:val="single"/>
        </w:rPr>
      </w:pPr>
      <w:r w:rsidRPr="00DC304F">
        <w:rPr>
          <w:u w:val="single"/>
        </w:rPr>
        <w:t>Duur:</w:t>
      </w:r>
    </w:p>
    <w:p w:rsidR="00DC304F" w:rsidRDefault="00DC304F" w:rsidP="008B1EDC">
      <w:pPr>
        <w:spacing w:line="276" w:lineRule="auto"/>
      </w:pPr>
      <w:r>
        <w:t>Afhankelijk van de hoeveelheid dia’s.</w:t>
      </w:r>
      <w:r w:rsidR="008B1EDC">
        <w:t xml:space="preserve"> </w:t>
      </w:r>
      <w:r>
        <w:t>Beperk de hoeveelheid dia’s.</w:t>
      </w:r>
    </w:p>
    <w:p w:rsidR="00DC304F" w:rsidRDefault="00DC304F" w:rsidP="008B1EDC">
      <w:pPr>
        <w:spacing w:line="276" w:lineRule="auto"/>
      </w:pPr>
    </w:p>
    <w:p w:rsidR="00274821" w:rsidRDefault="00274821" w:rsidP="008B1EDC">
      <w:pPr>
        <w:spacing w:line="276" w:lineRule="auto"/>
        <w:rPr>
          <w:u w:val="single"/>
        </w:rPr>
      </w:pPr>
      <w:r w:rsidRPr="00274821">
        <w:rPr>
          <w:u w:val="single"/>
        </w:rPr>
        <w:t>Uitbreiding</w:t>
      </w:r>
      <w:r>
        <w:rPr>
          <w:u w:val="single"/>
        </w:rPr>
        <w:t>en</w:t>
      </w:r>
      <w:r w:rsidRPr="00274821">
        <w:rPr>
          <w:u w:val="single"/>
        </w:rPr>
        <w:t>/variatie</w:t>
      </w:r>
      <w:r>
        <w:rPr>
          <w:u w:val="single"/>
        </w:rPr>
        <w:t>s</w:t>
      </w:r>
      <w:r w:rsidRPr="00274821">
        <w:rPr>
          <w:u w:val="single"/>
        </w:rPr>
        <w:t xml:space="preserve"> van de opdracht</w:t>
      </w:r>
    </w:p>
    <w:p w:rsidR="00274821" w:rsidRDefault="00274821" w:rsidP="008B1EDC">
      <w:pPr>
        <w:pStyle w:val="ListParagraph"/>
        <w:numPr>
          <w:ilvl w:val="0"/>
          <w:numId w:val="1"/>
        </w:numPr>
        <w:spacing w:line="276" w:lineRule="auto"/>
      </w:pPr>
      <w:r>
        <w:t>De leerlingen krijgen de opdracht elke dia in verband te brengen met een kenmerkend aspect van een bepaald tijdvak.</w:t>
      </w:r>
      <w:r w:rsidR="008B1EDC">
        <w:t xml:space="preserve"> </w:t>
      </w:r>
      <w:r>
        <w:t xml:space="preserve">In dat geval moet de leerling een verhaal schrijven. Bijv. een afbeelding van de Nijldelta moet in verband worden gebracht met de </w:t>
      </w:r>
      <w:r w:rsidR="008D1795">
        <w:t>N</w:t>
      </w:r>
      <w:r>
        <w:t>ijl, irrigatie, opkomst eerste stedelijke gemeenschappen (o.a. in Egypte). Voor deze opdracht is de nodige kennis vereist. De docent kan gebruik van het leerboek toestaan (met het risico dat letterlijk teksten worden overgeschreven).</w:t>
      </w:r>
    </w:p>
    <w:p w:rsidR="007E079B" w:rsidRDefault="00274821" w:rsidP="008B1EDC">
      <w:pPr>
        <w:pStyle w:val="ListParagraph"/>
        <w:numPr>
          <w:ilvl w:val="0"/>
          <w:numId w:val="1"/>
        </w:numPr>
        <w:spacing w:line="276" w:lineRule="auto"/>
      </w:pPr>
      <w:r>
        <w:t>De leerlingen krijgen de vraag of ze bij elke dia’s kunnen aangeven of deze aansluit bij een economisch, politiek, sociaal of cultureel verschijnsel. De docent moet dan tevoren aangeven wat daaronder verstaan wordt.</w:t>
      </w:r>
      <w:r w:rsidR="008B1EDC">
        <w:t xml:space="preserve"> </w:t>
      </w:r>
      <w:r w:rsidR="00222E54">
        <w:t>Eventueel kan dit ook worden uitgebreid met “geografische omstandigheid”.</w:t>
      </w:r>
      <w:r w:rsidR="008B1EDC">
        <w:t xml:space="preserve"> </w:t>
      </w:r>
    </w:p>
    <w:p w:rsidR="00274821" w:rsidRDefault="00222E54" w:rsidP="008B1EDC">
      <w:pPr>
        <w:pStyle w:val="ListParagraph"/>
        <w:spacing w:line="276" w:lineRule="auto"/>
      </w:pPr>
      <w:r>
        <w:t>Een dia die de Nijldelta laat zien, toont een geografische omstandigheid (de Nijl die uitkomt op de zee), die bepalend is geweest voor de economie (irrigatie, handel).</w:t>
      </w:r>
    </w:p>
    <w:p w:rsidR="00222E54" w:rsidRDefault="00222E54" w:rsidP="008B1EDC">
      <w:pPr>
        <w:pStyle w:val="ListParagraph"/>
        <w:spacing w:line="276" w:lineRule="auto"/>
      </w:pPr>
      <w:r>
        <w:t>De irrigat</w:t>
      </w:r>
      <w:r w:rsidR="008D1795">
        <w:t>ielandbouw heeft</w:t>
      </w:r>
      <w:r>
        <w:t xml:space="preserve"> poli</w:t>
      </w:r>
      <w:r w:rsidR="008D1795">
        <w:t xml:space="preserve">tieke en sociale gevolgen gehad, want door de irrigatielandbouw konden stedelijke gemeenschappen ontstaan en </w:t>
      </w:r>
      <w:r w:rsidR="00D16A34">
        <w:t>sterk gelaagde samenlevingen, zoals die in Egypte, waarin de farao de hoogste macht had.</w:t>
      </w:r>
    </w:p>
    <w:p w:rsidR="005C1C50" w:rsidRDefault="005C1C50" w:rsidP="008B1EDC">
      <w:pPr>
        <w:spacing w:line="276" w:lineRule="auto"/>
      </w:pPr>
    </w:p>
    <w:p w:rsidR="005C1C50" w:rsidRDefault="005C1C50" w:rsidP="008B1EDC">
      <w:pPr>
        <w:spacing w:line="276" w:lineRule="auto"/>
        <w:rPr>
          <w:u w:val="single"/>
        </w:rPr>
      </w:pPr>
      <w:r w:rsidRPr="005C1C50">
        <w:rPr>
          <w:u w:val="single"/>
        </w:rPr>
        <w:t xml:space="preserve">Een </w:t>
      </w:r>
      <w:r w:rsidR="00F74F4D">
        <w:rPr>
          <w:u w:val="single"/>
        </w:rPr>
        <w:t>afbeelding</w:t>
      </w:r>
      <w:r w:rsidR="002A4EAA">
        <w:rPr>
          <w:u w:val="single"/>
        </w:rPr>
        <w:t xml:space="preserve"> of meer afbeeldingen</w:t>
      </w:r>
    </w:p>
    <w:p w:rsidR="002C1997" w:rsidRPr="002C1997" w:rsidRDefault="002C1997" w:rsidP="008B1EDC">
      <w:pPr>
        <w:spacing w:line="276" w:lineRule="auto"/>
      </w:pPr>
      <w:r>
        <w:t xml:space="preserve">Wanneer een afbeelding veel details bevat, kan je als docent ervoor kiezen om je tot </w:t>
      </w:r>
      <w:r w:rsidR="00EC2DF4">
        <w:t>een</w:t>
      </w:r>
      <w:r>
        <w:t xml:space="preserve"> afbeelding te beperken</w:t>
      </w:r>
      <w:r w:rsidR="008D3CFE">
        <w:t xml:space="preserve"> en deze in gedeeltes te tonen.</w:t>
      </w:r>
    </w:p>
    <w:p w:rsidR="002A4EAA" w:rsidRDefault="002A4EAA" w:rsidP="008B1EDC">
      <w:pPr>
        <w:spacing w:line="276" w:lineRule="auto"/>
        <w:rPr>
          <w:u w:val="single"/>
        </w:rPr>
      </w:pPr>
    </w:p>
    <w:p w:rsidR="008B1EDC" w:rsidRDefault="008B1EDC">
      <w:pPr>
        <w:rPr>
          <w:u w:val="single"/>
        </w:rPr>
      </w:pPr>
      <w:r>
        <w:rPr>
          <w:u w:val="single"/>
        </w:rPr>
        <w:br w:type="page"/>
      </w:r>
    </w:p>
    <w:p w:rsidR="002A4EAA" w:rsidRDefault="002A4EAA" w:rsidP="008B1EDC">
      <w:pPr>
        <w:spacing w:line="276" w:lineRule="auto"/>
        <w:rPr>
          <w:u w:val="single"/>
        </w:rPr>
      </w:pPr>
      <w:bookmarkStart w:id="0" w:name="_GoBack"/>
      <w:bookmarkEnd w:id="0"/>
      <w:r>
        <w:rPr>
          <w:u w:val="single"/>
        </w:rPr>
        <w:lastRenderedPageBreak/>
        <w:t>Samenhang tussen afbeeldingen</w:t>
      </w:r>
    </w:p>
    <w:p w:rsidR="00F74F4D" w:rsidRDefault="002A4EAA" w:rsidP="008B1EDC">
      <w:pPr>
        <w:spacing w:line="276" w:lineRule="auto"/>
      </w:pPr>
      <w:r>
        <w:t>Je kan als docent zelf aan de leerlingen vertellen wat het onderwerp is van een reeks afbeeldingen.</w:t>
      </w:r>
    </w:p>
    <w:p w:rsidR="002A4EAA" w:rsidRDefault="002A4EAA" w:rsidP="008B1EDC">
      <w:pPr>
        <w:spacing w:line="276" w:lineRule="auto"/>
      </w:pPr>
      <w:r>
        <w:t xml:space="preserve">Maar het is </w:t>
      </w:r>
      <w:r w:rsidR="001018FD">
        <w:t>ook</w:t>
      </w:r>
      <w:r>
        <w:t xml:space="preserve"> </w:t>
      </w:r>
      <w:r w:rsidR="001018FD">
        <w:t>mogelijk</w:t>
      </w:r>
      <w:r>
        <w:t xml:space="preserve"> om de leerlingen te laten raden (en te laten opschrijven) wat de samenhang is tussen de getoonde afbeeldingen.</w:t>
      </w:r>
      <w:r w:rsidR="008B1EDC">
        <w:t xml:space="preserve"> </w:t>
      </w:r>
      <w:r>
        <w:t>De afbeeldingen kunnen gaan over verschillende aspecten van een bepaald verschijnsel in een bepaalde tijd (bijv. het leenstelsel), maar ook over ontwikkelingen door de tijd heen (bijv. op het gebied van landbouw of op het gebied van nijverheid).</w:t>
      </w:r>
    </w:p>
    <w:p w:rsidR="002A4EAA" w:rsidRDefault="002A4EAA" w:rsidP="008B1EDC">
      <w:pPr>
        <w:spacing w:line="276" w:lineRule="auto"/>
      </w:pPr>
      <w:r>
        <w:t>De leerling kan die samenhang aangeven met een enkel woord of deze omschrijven en uitleggen.</w:t>
      </w:r>
    </w:p>
    <w:sectPr w:rsidR="002A4E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794" w:rsidRDefault="00263794" w:rsidP="008B1EDC">
      <w:r>
        <w:separator/>
      </w:r>
    </w:p>
  </w:endnote>
  <w:endnote w:type="continuationSeparator" w:id="0">
    <w:p w:rsidR="00263794" w:rsidRDefault="00263794" w:rsidP="008B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088134"/>
      <w:docPartObj>
        <w:docPartGallery w:val="Page Numbers (Bottom of Page)"/>
        <w:docPartUnique/>
      </w:docPartObj>
    </w:sdtPr>
    <w:sdtEndPr>
      <w:rPr>
        <w:noProof/>
      </w:rPr>
    </w:sdtEndPr>
    <w:sdtContent>
      <w:p w:rsidR="008B1EDC" w:rsidRDefault="008B1E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1EDC" w:rsidRDefault="008B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794" w:rsidRDefault="00263794" w:rsidP="008B1EDC">
      <w:r>
        <w:separator/>
      </w:r>
    </w:p>
  </w:footnote>
  <w:footnote w:type="continuationSeparator" w:id="0">
    <w:p w:rsidR="00263794" w:rsidRDefault="00263794" w:rsidP="008B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DE8"/>
    <w:multiLevelType w:val="hybridMultilevel"/>
    <w:tmpl w:val="EE3C1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A46599"/>
    <w:multiLevelType w:val="hybridMultilevel"/>
    <w:tmpl w:val="F14E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60"/>
    <w:rsid w:val="00031A02"/>
    <w:rsid w:val="00074EAF"/>
    <w:rsid w:val="001018FD"/>
    <w:rsid w:val="0019477D"/>
    <w:rsid w:val="001A03C0"/>
    <w:rsid w:val="00222E54"/>
    <w:rsid w:val="00263794"/>
    <w:rsid w:val="00274821"/>
    <w:rsid w:val="002A4EAA"/>
    <w:rsid w:val="002C1997"/>
    <w:rsid w:val="003A2AE2"/>
    <w:rsid w:val="00434A4D"/>
    <w:rsid w:val="004970CA"/>
    <w:rsid w:val="00592ED2"/>
    <w:rsid w:val="0059518A"/>
    <w:rsid w:val="005C1C50"/>
    <w:rsid w:val="005C5DB6"/>
    <w:rsid w:val="00742723"/>
    <w:rsid w:val="00781578"/>
    <w:rsid w:val="007E079B"/>
    <w:rsid w:val="008808DA"/>
    <w:rsid w:val="008B1EDC"/>
    <w:rsid w:val="008D1795"/>
    <w:rsid w:val="008D3CFE"/>
    <w:rsid w:val="00901B60"/>
    <w:rsid w:val="00936469"/>
    <w:rsid w:val="00A45FD0"/>
    <w:rsid w:val="00C272EA"/>
    <w:rsid w:val="00D16A34"/>
    <w:rsid w:val="00D41299"/>
    <w:rsid w:val="00DC304F"/>
    <w:rsid w:val="00EA35F4"/>
    <w:rsid w:val="00EC01FB"/>
    <w:rsid w:val="00EC2DF4"/>
    <w:rsid w:val="00F74F4D"/>
    <w:rsid w:val="00F9373D"/>
    <w:rsid w:val="00FF0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6E51-F018-410F-A3F2-564606B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21"/>
    <w:pPr>
      <w:ind w:left="720"/>
      <w:contextualSpacing/>
    </w:pPr>
  </w:style>
  <w:style w:type="paragraph" w:styleId="Header">
    <w:name w:val="header"/>
    <w:basedOn w:val="Normal"/>
    <w:link w:val="HeaderChar"/>
    <w:uiPriority w:val="99"/>
    <w:unhideWhenUsed/>
    <w:rsid w:val="008B1EDC"/>
    <w:pPr>
      <w:tabs>
        <w:tab w:val="center" w:pos="4536"/>
        <w:tab w:val="right" w:pos="9072"/>
      </w:tabs>
    </w:pPr>
  </w:style>
  <w:style w:type="character" w:customStyle="1" w:styleId="HeaderChar">
    <w:name w:val="Header Char"/>
    <w:basedOn w:val="DefaultParagraphFont"/>
    <w:link w:val="Header"/>
    <w:uiPriority w:val="99"/>
    <w:rsid w:val="008B1EDC"/>
  </w:style>
  <w:style w:type="paragraph" w:styleId="Footer">
    <w:name w:val="footer"/>
    <w:basedOn w:val="Normal"/>
    <w:link w:val="FooterChar"/>
    <w:uiPriority w:val="99"/>
    <w:unhideWhenUsed/>
    <w:rsid w:val="008B1EDC"/>
    <w:pPr>
      <w:tabs>
        <w:tab w:val="center" w:pos="4536"/>
        <w:tab w:val="right" w:pos="9072"/>
      </w:tabs>
    </w:pPr>
  </w:style>
  <w:style w:type="character" w:customStyle="1" w:styleId="FooterChar">
    <w:name w:val="Footer Char"/>
    <w:basedOn w:val="DefaultParagraphFont"/>
    <w:link w:val="Footer"/>
    <w:uiPriority w:val="99"/>
    <w:rsid w:val="008B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8BC5-DC02-496B-9C8C-6F360E31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Vinny27</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Broekhof</dc:creator>
  <cp:lastModifiedBy>albert</cp:lastModifiedBy>
  <cp:revision>2</cp:revision>
  <dcterms:created xsi:type="dcterms:W3CDTF">2018-10-10T11:58:00Z</dcterms:created>
  <dcterms:modified xsi:type="dcterms:W3CDTF">2018-10-10T11:58:00Z</dcterms:modified>
</cp:coreProperties>
</file>