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E516A" w:rsidRPr="0006151A" w:rsidRDefault="000842B1" w:rsidP="000842B1">
      <w:pPr>
        <w:pStyle w:val="Plattetekst"/>
        <w:rPr>
          <w:sz w:val="36"/>
          <w:szCs w:val="36"/>
        </w:rPr>
      </w:pPr>
      <w:r w:rsidRPr="0006151A">
        <w:rPr>
          <w:sz w:val="36"/>
          <w:szCs w:val="36"/>
        </w:rPr>
        <w:t>William Shakespeare (1546-1616). Vragen en opdrachten.</w:t>
      </w:r>
    </w:p>
    <w:p w:rsidR="000842B1" w:rsidRDefault="000842B1" w:rsidP="000842B1">
      <w:pPr>
        <w:rPr>
          <w:sz w:val="28"/>
          <w:szCs w:val="28"/>
          <w:lang w:val="nl-NL"/>
        </w:rPr>
      </w:pPr>
      <w:r>
        <w:rPr>
          <w:sz w:val="28"/>
          <w:szCs w:val="28"/>
        </w:rPr>
        <w:t xml:space="preserve">1. </w:t>
      </w:r>
      <w:r w:rsidRPr="000842B1">
        <w:rPr>
          <w:sz w:val="28"/>
          <w:szCs w:val="28"/>
          <w:lang w:val="nl-NL"/>
        </w:rPr>
        <w:t>In welke periode van de Britse geschiedenis moeten we Shakespeare situeren? In de tijd van de Tudors of de zogenaamde Tudormonarchie</w:t>
      </w:r>
      <w:r>
        <w:rPr>
          <w:sz w:val="28"/>
          <w:szCs w:val="28"/>
          <w:lang w:val="nl-NL"/>
        </w:rPr>
        <w:t xml:space="preserve"> (1485-1603)</w:t>
      </w:r>
      <w:r w:rsidRPr="000842B1">
        <w:rPr>
          <w:sz w:val="28"/>
          <w:szCs w:val="28"/>
          <w:lang w:val="nl-NL"/>
        </w:rPr>
        <w:t>.</w:t>
      </w:r>
      <w:r>
        <w:rPr>
          <w:sz w:val="28"/>
          <w:szCs w:val="28"/>
          <w:lang w:val="nl-NL"/>
        </w:rPr>
        <w:t xml:space="preserve"> Hier vind je </w:t>
      </w:r>
      <w:r w:rsidRPr="000842B1">
        <w:rPr>
          <w:sz w:val="28"/>
          <w:szCs w:val="28"/>
          <w:lang w:val="nl-NL"/>
        </w:rPr>
        <w:t>een kort overzichtje van de Tudorkoningen</w:t>
      </w:r>
      <w:r>
        <w:rPr>
          <w:sz w:val="28"/>
          <w:szCs w:val="28"/>
          <w:lang w:val="nl-NL"/>
        </w:rPr>
        <w:t>, met het jaar waarop hun bewind begon</w:t>
      </w:r>
      <w:r w:rsidRPr="000842B1">
        <w:rPr>
          <w:sz w:val="28"/>
          <w:szCs w:val="28"/>
          <w:lang w:val="nl-NL"/>
        </w:rPr>
        <w:t>.</w:t>
      </w:r>
      <w:r>
        <w:rPr>
          <w:sz w:val="28"/>
          <w:szCs w:val="28"/>
          <w:lang w:val="nl-NL"/>
        </w:rPr>
        <w:t xml:space="preserve"> Wie waren ze? Wat kun je over hen vertellen?</w:t>
      </w:r>
    </w:p>
    <w:p w:rsidR="000842B1" w:rsidRPr="000842B1" w:rsidRDefault="000842B1" w:rsidP="000842B1">
      <w:pPr>
        <w:numPr>
          <w:ilvl w:val="0"/>
          <w:numId w:val="1"/>
        </w:numPr>
        <w:rPr>
          <w:sz w:val="28"/>
          <w:szCs w:val="28"/>
          <w:lang w:val="nl-NL"/>
        </w:rPr>
      </w:pPr>
      <w:r w:rsidRPr="000842B1">
        <w:rPr>
          <w:sz w:val="28"/>
          <w:szCs w:val="28"/>
          <w:lang w:val="nl-NL"/>
        </w:rPr>
        <w:t xml:space="preserve">1485: </w:t>
      </w:r>
      <w:r w:rsidRPr="000842B1">
        <w:rPr>
          <w:b/>
          <w:bCs/>
          <w:sz w:val="28"/>
          <w:szCs w:val="28"/>
          <w:lang w:val="nl-NL"/>
        </w:rPr>
        <w:t xml:space="preserve">Henry VII </w:t>
      </w:r>
    </w:p>
    <w:p w:rsidR="000842B1" w:rsidRPr="000842B1" w:rsidRDefault="000842B1" w:rsidP="000842B1">
      <w:pPr>
        <w:numPr>
          <w:ilvl w:val="0"/>
          <w:numId w:val="1"/>
        </w:numPr>
        <w:rPr>
          <w:sz w:val="28"/>
          <w:szCs w:val="28"/>
          <w:lang w:val="nl-NL"/>
        </w:rPr>
      </w:pPr>
      <w:r w:rsidRPr="000842B1">
        <w:rPr>
          <w:sz w:val="28"/>
          <w:szCs w:val="28"/>
          <w:lang w:val="nl-NL"/>
        </w:rPr>
        <w:t>1509</w:t>
      </w:r>
      <w:r w:rsidRPr="000842B1">
        <w:rPr>
          <w:b/>
          <w:bCs/>
          <w:sz w:val="28"/>
          <w:szCs w:val="28"/>
          <w:lang w:val="nl-NL"/>
        </w:rPr>
        <w:t>: Henry VIII</w:t>
      </w:r>
    </w:p>
    <w:p w:rsidR="000842B1" w:rsidRPr="000842B1" w:rsidRDefault="000842B1" w:rsidP="000842B1">
      <w:pPr>
        <w:numPr>
          <w:ilvl w:val="0"/>
          <w:numId w:val="1"/>
        </w:numPr>
        <w:rPr>
          <w:sz w:val="28"/>
          <w:szCs w:val="28"/>
          <w:lang w:val="nl-NL"/>
        </w:rPr>
      </w:pPr>
      <w:r w:rsidRPr="000842B1">
        <w:rPr>
          <w:sz w:val="28"/>
          <w:szCs w:val="28"/>
          <w:lang w:val="nl-NL"/>
        </w:rPr>
        <w:t xml:space="preserve">1547: </w:t>
      </w:r>
      <w:r w:rsidRPr="000842B1">
        <w:rPr>
          <w:b/>
          <w:bCs/>
          <w:sz w:val="28"/>
          <w:szCs w:val="28"/>
          <w:lang w:val="nl-NL"/>
        </w:rPr>
        <w:t>Edward VI</w:t>
      </w:r>
    </w:p>
    <w:p w:rsidR="000842B1" w:rsidRPr="000842B1" w:rsidRDefault="000842B1" w:rsidP="000842B1">
      <w:pPr>
        <w:numPr>
          <w:ilvl w:val="0"/>
          <w:numId w:val="1"/>
        </w:numPr>
        <w:rPr>
          <w:sz w:val="28"/>
          <w:szCs w:val="28"/>
          <w:lang w:val="nl-NL"/>
        </w:rPr>
      </w:pPr>
      <w:r w:rsidRPr="000842B1">
        <w:rPr>
          <w:sz w:val="28"/>
          <w:szCs w:val="28"/>
          <w:lang w:val="nl-NL"/>
        </w:rPr>
        <w:t xml:space="preserve">1553: </w:t>
      </w:r>
      <w:r w:rsidRPr="000842B1">
        <w:rPr>
          <w:b/>
          <w:bCs/>
          <w:sz w:val="28"/>
          <w:szCs w:val="28"/>
          <w:lang w:val="nl-NL"/>
        </w:rPr>
        <w:t>Mary I Tudor</w:t>
      </w:r>
    </w:p>
    <w:p w:rsidR="000842B1" w:rsidRPr="003D36F0" w:rsidRDefault="000842B1" w:rsidP="003D36F0">
      <w:pPr>
        <w:numPr>
          <w:ilvl w:val="0"/>
          <w:numId w:val="1"/>
        </w:numPr>
        <w:rPr>
          <w:sz w:val="28"/>
          <w:szCs w:val="28"/>
          <w:lang w:val="nl-NL"/>
        </w:rPr>
      </w:pPr>
      <w:r w:rsidRPr="000842B1">
        <w:rPr>
          <w:sz w:val="28"/>
          <w:szCs w:val="28"/>
          <w:lang w:val="nl-NL"/>
        </w:rPr>
        <w:t xml:space="preserve">1558: </w:t>
      </w:r>
      <w:r w:rsidRPr="000842B1">
        <w:rPr>
          <w:b/>
          <w:bCs/>
          <w:sz w:val="28"/>
          <w:szCs w:val="28"/>
          <w:lang w:val="nl-NL"/>
        </w:rPr>
        <w:t>Elizabeth I</w:t>
      </w:r>
    </w:p>
    <w:p w:rsidR="000842B1" w:rsidRDefault="000842B1" w:rsidP="000842B1">
      <w:pPr>
        <w:rPr>
          <w:sz w:val="28"/>
          <w:szCs w:val="28"/>
          <w:lang w:val="nl-NL"/>
        </w:rPr>
      </w:pPr>
      <w:r>
        <w:rPr>
          <w:sz w:val="28"/>
          <w:szCs w:val="28"/>
          <w:lang w:val="nl-NL"/>
        </w:rPr>
        <w:t xml:space="preserve">2. </w:t>
      </w:r>
      <w:r w:rsidRPr="000842B1">
        <w:rPr>
          <w:sz w:val="28"/>
          <w:szCs w:val="28"/>
          <w:lang w:val="nl-NL"/>
        </w:rPr>
        <w:t>Elizabeth I (1533-1603) was 30 en net 5 jaar aan de macht toen Shakespeare werd geboren. Ze zou nog 39 jaar aan de macht blijven.</w:t>
      </w:r>
      <w:r>
        <w:rPr>
          <w:sz w:val="28"/>
          <w:szCs w:val="28"/>
          <w:lang w:val="nl-NL"/>
        </w:rPr>
        <w:t xml:space="preserve"> </w:t>
      </w:r>
      <w:r w:rsidRPr="000842B1">
        <w:rPr>
          <w:sz w:val="28"/>
          <w:szCs w:val="28"/>
          <w:lang w:val="nl-NL"/>
        </w:rPr>
        <w:t>Van 1558 tot haar dood in 1603 en dat is bijna 45 jaar.</w:t>
      </w:r>
      <w:r>
        <w:rPr>
          <w:sz w:val="28"/>
          <w:szCs w:val="28"/>
          <w:lang w:val="nl-NL"/>
        </w:rPr>
        <w:t xml:space="preserve"> </w:t>
      </w:r>
      <w:r w:rsidRPr="000842B1">
        <w:rPr>
          <w:sz w:val="28"/>
          <w:szCs w:val="28"/>
          <w:lang w:val="nl-NL"/>
        </w:rPr>
        <w:t xml:space="preserve">Wat </w:t>
      </w:r>
      <w:r>
        <w:rPr>
          <w:sz w:val="28"/>
          <w:szCs w:val="28"/>
          <w:lang w:val="nl-NL"/>
        </w:rPr>
        <w:t xml:space="preserve">heb je </w:t>
      </w:r>
      <w:r w:rsidRPr="000842B1">
        <w:rPr>
          <w:sz w:val="28"/>
          <w:szCs w:val="28"/>
          <w:lang w:val="nl-NL"/>
        </w:rPr>
        <w:t>onthouden van de regering van Elizabeth I, de ‘virgin-queen’ die nooit trouwde en geen kinderen had?</w:t>
      </w:r>
    </w:p>
    <w:p w:rsidR="000842B1" w:rsidRDefault="000842B1" w:rsidP="000842B1">
      <w:pPr>
        <w:rPr>
          <w:sz w:val="28"/>
          <w:szCs w:val="28"/>
          <w:lang w:val="nl-NL"/>
        </w:rPr>
      </w:pPr>
      <w:r>
        <w:rPr>
          <w:sz w:val="28"/>
          <w:szCs w:val="28"/>
          <w:lang w:val="nl-NL"/>
        </w:rPr>
        <w:t xml:space="preserve">3. </w:t>
      </w:r>
      <w:r w:rsidRPr="000842B1">
        <w:rPr>
          <w:sz w:val="28"/>
          <w:szCs w:val="28"/>
          <w:lang w:val="nl-NL"/>
        </w:rPr>
        <w:t xml:space="preserve">William Shakespeare werd geboren in 1564 in Stratford-upon-Avon als oudste zoon in een gezin van acht kinderen, vier jongens en vier meisjes. Hij werd gedoopt op 26 april, dat weten we met zekerheid, want zo staat het in het doopregister. </w:t>
      </w:r>
      <w:r>
        <w:rPr>
          <w:sz w:val="28"/>
          <w:szCs w:val="28"/>
          <w:lang w:val="nl-NL"/>
        </w:rPr>
        <w:t xml:space="preserve">Kun je daaruit ook </w:t>
      </w:r>
      <w:r w:rsidRPr="000842B1">
        <w:rPr>
          <w:sz w:val="28"/>
          <w:szCs w:val="28"/>
          <w:lang w:val="nl-NL"/>
        </w:rPr>
        <w:t xml:space="preserve">afleiden </w:t>
      </w:r>
      <w:r>
        <w:rPr>
          <w:sz w:val="28"/>
          <w:szCs w:val="28"/>
          <w:lang w:val="nl-NL"/>
        </w:rPr>
        <w:t>wanneer</w:t>
      </w:r>
      <w:r w:rsidRPr="000842B1">
        <w:rPr>
          <w:sz w:val="28"/>
          <w:szCs w:val="28"/>
          <w:lang w:val="nl-NL"/>
        </w:rPr>
        <w:t xml:space="preserve"> hij </w:t>
      </w:r>
      <w:r>
        <w:rPr>
          <w:sz w:val="28"/>
          <w:szCs w:val="28"/>
          <w:lang w:val="nl-NL"/>
        </w:rPr>
        <w:t xml:space="preserve">precies </w:t>
      </w:r>
      <w:r w:rsidRPr="000842B1">
        <w:rPr>
          <w:sz w:val="28"/>
          <w:szCs w:val="28"/>
          <w:lang w:val="nl-NL"/>
        </w:rPr>
        <w:t>geboren</w:t>
      </w:r>
      <w:r>
        <w:rPr>
          <w:sz w:val="28"/>
          <w:szCs w:val="28"/>
          <w:lang w:val="nl-NL"/>
        </w:rPr>
        <w:t xml:space="preserve"> werd?</w:t>
      </w:r>
    </w:p>
    <w:p w:rsidR="000842B1" w:rsidRDefault="000842B1" w:rsidP="000842B1">
      <w:pPr>
        <w:rPr>
          <w:sz w:val="28"/>
          <w:szCs w:val="28"/>
          <w:lang w:val="nl-NL"/>
        </w:rPr>
      </w:pPr>
      <w:r>
        <w:rPr>
          <w:sz w:val="28"/>
          <w:szCs w:val="28"/>
          <w:lang w:val="nl-NL"/>
        </w:rPr>
        <w:t>4</w:t>
      </w:r>
      <w:r w:rsidRPr="000842B1">
        <w:rPr>
          <w:sz w:val="28"/>
          <w:szCs w:val="28"/>
          <w:lang w:val="nl-NL"/>
        </w:rPr>
        <w:t>.</w:t>
      </w:r>
      <w:r>
        <w:rPr>
          <w:sz w:val="28"/>
          <w:szCs w:val="28"/>
          <w:lang w:val="nl-NL"/>
        </w:rPr>
        <w:t xml:space="preserve"> </w:t>
      </w:r>
      <w:r w:rsidRPr="000842B1">
        <w:rPr>
          <w:sz w:val="28"/>
          <w:szCs w:val="28"/>
          <w:lang w:val="nl-NL"/>
        </w:rPr>
        <w:t>Het geboortehuis van William Shakespeare is een zorgvuldig gerestaureerd 16de-eeuws vakwerkhuis</w:t>
      </w:r>
      <w:r w:rsidR="0006151A">
        <w:rPr>
          <w:sz w:val="28"/>
          <w:szCs w:val="28"/>
          <w:lang w:val="nl-NL"/>
        </w:rPr>
        <w:t>,</w:t>
      </w:r>
      <w:r w:rsidRPr="000842B1">
        <w:rPr>
          <w:sz w:val="28"/>
          <w:szCs w:val="28"/>
          <w:lang w:val="nl-NL"/>
        </w:rPr>
        <w:t xml:space="preserve"> gelegen in Henley Street. We nemen aan dat William Shakespeare er in 1564 werd geboren en dat hij er zijn kinderjaren doorbracht. Het is nu een klein museum en een bijzonder populaire toeristische trekpleister, beheerd door de Shakespeare Birthplace Trust. Wat valt er zoal te zien en te beleven?</w:t>
      </w:r>
    </w:p>
    <w:p w:rsidR="007C3E19" w:rsidRDefault="007C3E19" w:rsidP="000842B1">
      <w:pPr>
        <w:rPr>
          <w:sz w:val="28"/>
          <w:szCs w:val="28"/>
          <w:lang w:val="nl-NL"/>
        </w:rPr>
      </w:pPr>
      <w:r>
        <w:rPr>
          <w:sz w:val="28"/>
          <w:szCs w:val="28"/>
          <w:lang w:val="nl-NL"/>
        </w:rPr>
        <w:t xml:space="preserve">Raadpleeg de volgende website: </w:t>
      </w:r>
      <w:hyperlink r:id="rId8" w:history="1">
        <w:r w:rsidR="003D36F0" w:rsidRPr="003D36F0">
          <w:rPr>
            <w:rStyle w:val="Hyperlink"/>
            <w:sz w:val="28"/>
            <w:szCs w:val="28"/>
          </w:rPr>
          <w:t>https://www.shakespeare.org.uk/visit/shakespeares-birthplace/</w:t>
        </w:r>
      </w:hyperlink>
    </w:p>
    <w:p w:rsidR="007C3E19" w:rsidRPr="000842B1" w:rsidRDefault="007C3E19" w:rsidP="000842B1">
      <w:pPr>
        <w:rPr>
          <w:sz w:val="28"/>
          <w:szCs w:val="28"/>
          <w:lang w:val="nl-NL"/>
        </w:rPr>
      </w:pPr>
      <w:r>
        <w:rPr>
          <w:noProof/>
          <w:sz w:val="28"/>
          <w:szCs w:val="28"/>
          <w:lang w:val="nl-NL"/>
        </w:rPr>
        <w:lastRenderedPageBreak/>
        <w:drawing>
          <wp:inline distT="0" distB="0" distL="0" distR="0" wp14:anchorId="7E17FBA4">
            <wp:extent cx="6226810" cy="4675459"/>
            <wp:effectExtent l="0" t="0" r="254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36122" cy="4682451"/>
                    </a:xfrm>
                    <a:prstGeom prst="rect">
                      <a:avLst/>
                    </a:prstGeom>
                    <a:noFill/>
                  </pic:spPr>
                </pic:pic>
              </a:graphicData>
            </a:graphic>
          </wp:inline>
        </w:drawing>
      </w:r>
    </w:p>
    <w:p w:rsidR="007C3E19" w:rsidRDefault="007C3E19" w:rsidP="007C3E19">
      <w:pPr>
        <w:rPr>
          <w:sz w:val="28"/>
          <w:szCs w:val="28"/>
          <w:lang w:val="nl-NL"/>
        </w:rPr>
      </w:pPr>
      <w:r>
        <w:rPr>
          <w:sz w:val="28"/>
          <w:szCs w:val="28"/>
          <w:lang w:val="nl-NL"/>
        </w:rPr>
        <w:t>Illustratie 1. Het geboortehuis van Shakespeare in Stratford. (Eigen foto)</w:t>
      </w:r>
    </w:p>
    <w:p w:rsidR="007C3E19" w:rsidRDefault="007C3E19" w:rsidP="00C43D66">
      <w:pPr>
        <w:rPr>
          <w:sz w:val="28"/>
          <w:szCs w:val="28"/>
          <w:lang w:val="nl-NL"/>
        </w:rPr>
      </w:pPr>
    </w:p>
    <w:p w:rsidR="007C3E19" w:rsidRDefault="000842B1" w:rsidP="00C43D66">
      <w:pPr>
        <w:rPr>
          <w:sz w:val="28"/>
          <w:szCs w:val="28"/>
          <w:lang w:val="nl-NL"/>
        </w:rPr>
      </w:pPr>
      <w:r>
        <w:rPr>
          <w:sz w:val="28"/>
          <w:szCs w:val="28"/>
          <w:lang w:val="nl-NL"/>
        </w:rPr>
        <w:t>5.</w:t>
      </w:r>
      <w:r w:rsidR="00C43D66">
        <w:rPr>
          <w:sz w:val="28"/>
          <w:szCs w:val="28"/>
          <w:lang w:val="nl-NL"/>
        </w:rPr>
        <w:t xml:space="preserve"> Wat weten we over zijn ouders, </w:t>
      </w:r>
      <w:r w:rsidR="00C43D66" w:rsidRPr="00C43D66">
        <w:rPr>
          <w:sz w:val="28"/>
          <w:szCs w:val="28"/>
          <w:lang w:val="nl-NL"/>
        </w:rPr>
        <w:t>John Shakespeare en Mary Arden</w:t>
      </w:r>
      <w:r w:rsidR="00C43D66">
        <w:rPr>
          <w:sz w:val="28"/>
          <w:szCs w:val="28"/>
          <w:lang w:val="nl-NL"/>
        </w:rPr>
        <w:t xml:space="preserve">? </w:t>
      </w:r>
      <w:r w:rsidR="00C43D66" w:rsidRPr="00C43D66">
        <w:rPr>
          <w:sz w:val="28"/>
          <w:szCs w:val="28"/>
          <w:lang w:val="nl-NL"/>
        </w:rPr>
        <w:t xml:space="preserve">Dit is </w:t>
      </w:r>
      <w:r w:rsidR="00C43D66" w:rsidRPr="00C43D66">
        <w:rPr>
          <w:sz w:val="28"/>
          <w:szCs w:val="28"/>
        </w:rPr>
        <w:t xml:space="preserve">Mary Arden’s Farm, </w:t>
      </w:r>
      <w:r w:rsidR="00C43D66" w:rsidRPr="00C43D66">
        <w:rPr>
          <w:sz w:val="28"/>
          <w:szCs w:val="28"/>
          <w:lang w:val="nl-NL"/>
        </w:rPr>
        <w:t xml:space="preserve">de boerderij in Wilmcote, waar de moeder van William opgroeide. Ze werd in 1930 aangekocht door de Shakespeare Birthplace Trust en gerestaureerd in de Tudorstijl. Ook dit is een toeristische trekpleister in Shakespeare’s County. </w:t>
      </w:r>
      <w:r w:rsidR="00C43D66">
        <w:rPr>
          <w:sz w:val="28"/>
          <w:szCs w:val="28"/>
          <w:lang w:val="nl-NL"/>
        </w:rPr>
        <w:t>Wat is daar te zien en te beleven?</w:t>
      </w:r>
    </w:p>
    <w:p w:rsidR="007C3E19" w:rsidRDefault="007C3E19" w:rsidP="00C43D66">
      <w:pPr>
        <w:rPr>
          <w:sz w:val="28"/>
          <w:szCs w:val="28"/>
          <w:lang w:val="nl-NL"/>
        </w:rPr>
      </w:pPr>
      <w:r>
        <w:rPr>
          <w:sz w:val="28"/>
          <w:szCs w:val="28"/>
          <w:lang w:val="nl-NL"/>
        </w:rPr>
        <w:t xml:space="preserve">Raadpleeg de volgende website: </w:t>
      </w:r>
      <w:hyperlink r:id="rId10" w:history="1">
        <w:r w:rsidR="003D36F0" w:rsidRPr="003D36F0">
          <w:rPr>
            <w:rStyle w:val="Hyperlink"/>
            <w:sz w:val="28"/>
            <w:szCs w:val="28"/>
          </w:rPr>
          <w:t>https://www.shakespeare.org.uk/visit/mary-ardens-farm/</w:t>
        </w:r>
      </w:hyperlink>
    </w:p>
    <w:p w:rsidR="007C3E19" w:rsidRDefault="007C3E19" w:rsidP="00C43D66">
      <w:pPr>
        <w:rPr>
          <w:sz w:val="28"/>
          <w:szCs w:val="28"/>
          <w:lang w:val="nl-NL"/>
        </w:rPr>
      </w:pPr>
    </w:p>
    <w:p w:rsidR="007C3E19" w:rsidRDefault="007C3E19" w:rsidP="00C43D66">
      <w:pPr>
        <w:rPr>
          <w:sz w:val="28"/>
          <w:szCs w:val="28"/>
          <w:lang w:val="nl-NL"/>
        </w:rPr>
      </w:pPr>
      <w:r>
        <w:rPr>
          <w:noProof/>
          <w:sz w:val="28"/>
          <w:szCs w:val="28"/>
          <w:lang w:val="nl-NL"/>
        </w:rPr>
        <w:lastRenderedPageBreak/>
        <w:drawing>
          <wp:inline distT="0" distB="0" distL="0" distR="0" wp14:anchorId="2D50BF39">
            <wp:extent cx="6247765" cy="4516100"/>
            <wp:effectExtent l="0" t="0" r="635"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59461" cy="4524554"/>
                    </a:xfrm>
                    <a:prstGeom prst="rect">
                      <a:avLst/>
                    </a:prstGeom>
                    <a:noFill/>
                  </pic:spPr>
                </pic:pic>
              </a:graphicData>
            </a:graphic>
          </wp:inline>
        </w:drawing>
      </w:r>
    </w:p>
    <w:p w:rsidR="007C3E19" w:rsidRDefault="007C3E19" w:rsidP="00C43D66">
      <w:pPr>
        <w:rPr>
          <w:sz w:val="28"/>
          <w:szCs w:val="28"/>
          <w:lang w:val="nl-NL"/>
        </w:rPr>
      </w:pPr>
      <w:r>
        <w:rPr>
          <w:sz w:val="28"/>
          <w:szCs w:val="28"/>
          <w:lang w:val="nl-NL"/>
        </w:rPr>
        <w:t>Illustratie 2. De boerderij van Mary Arden in Wilmcote. (Eigen foto)</w:t>
      </w:r>
    </w:p>
    <w:p w:rsidR="007C3E19" w:rsidRDefault="007C3E19" w:rsidP="00C43D66">
      <w:pPr>
        <w:rPr>
          <w:sz w:val="28"/>
          <w:szCs w:val="28"/>
          <w:lang w:val="nl-NL"/>
        </w:rPr>
      </w:pPr>
    </w:p>
    <w:p w:rsidR="00C43D66" w:rsidRDefault="00C43D66" w:rsidP="00C43D66">
      <w:pPr>
        <w:rPr>
          <w:sz w:val="28"/>
          <w:szCs w:val="28"/>
          <w:lang w:val="nl-NL"/>
        </w:rPr>
      </w:pPr>
      <w:r>
        <w:rPr>
          <w:sz w:val="28"/>
          <w:szCs w:val="28"/>
          <w:lang w:val="nl-NL"/>
        </w:rPr>
        <w:t xml:space="preserve">6. </w:t>
      </w:r>
      <w:r w:rsidRPr="00C43D66">
        <w:rPr>
          <w:sz w:val="28"/>
          <w:szCs w:val="28"/>
          <w:lang w:val="nl-NL"/>
        </w:rPr>
        <w:t>William ging naar school op de King Edward VI Grammar School van zijn geboortestad. Hij kreeg daar een strenge humanistische vorming met klassieke schrijvers, beginselen van de retorica en veel Latijn. Zijn vriend Ben Johnson spreekt van ‘small Latin and less Greek’, maar in feite leerde hij veel beter Latijn dan wat er nu bij ons op school wordt geleerd. Het onderwijs bevatte een grondige studie van Ovidius (</w:t>
      </w:r>
      <w:r w:rsidRPr="0006151A">
        <w:rPr>
          <w:i/>
          <w:iCs/>
          <w:sz w:val="28"/>
          <w:szCs w:val="28"/>
          <w:lang w:val="nl-NL"/>
        </w:rPr>
        <w:t>Metamorphoses</w:t>
      </w:r>
      <w:r w:rsidRPr="00C43D66">
        <w:rPr>
          <w:sz w:val="28"/>
          <w:szCs w:val="28"/>
          <w:lang w:val="nl-NL"/>
        </w:rPr>
        <w:t xml:space="preserve">), Vergilius, Horatius, Juvenalis, Plautus, Seneca en Cicero. En bovendien ook welsprekendheid en een grondige basis om zelf met succes te kunnen dichten. </w:t>
      </w:r>
      <w:r w:rsidR="00FD4CE8">
        <w:rPr>
          <w:sz w:val="28"/>
          <w:szCs w:val="28"/>
          <w:lang w:val="nl-NL"/>
        </w:rPr>
        <w:t>Hoe komt het eigenlijk dat dit voor William de enige vorm van onderwijs was die hij gevolgd heeft en dat hij niet kon voortstuderen aan de universiteit?</w:t>
      </w:r>
    </w:p>
    <w:p w:rsidR="00FD4CE8" w:rsidRDefault="00FD4CE8" w:rsidP="00C43D66">
      <w:pPr>
        <w:rPr>
          <w:sz w:val="28"/>
          <w:szCs w:val="28"/>
          <w:lang w:val="nl-NL"/>
        </w:rPr>
      </w:pPr>
      <w:r>
        <w:rPr>
          <w:sz w:val="28"/>
          <w:szCs w:val="28"/>
          <w:lang w:val="nl-NL"/>
        </w:rPr>
        <w:t xml:space="preserve">Over de school kun je deze </w:t>
      </w:r>
      <w:r w:rsidR="00EE470B">
        <w:rPr>
          <w:sz w:val="28"/>
          <w:szCs w:val="28"/>
          <w:lang w:val="nl-NL"/>
        </w:rPr>
        <w:t>informatie op Wikipedia</w:t>
      </w:r>
      <w:r>
        <w:rPr>
          <w:sz w:val="28"/>
          <w:szCs w:val="28"/>
          <w:lang w:val="nl-NL"/>
        </w:rPr>
        <w:t xml:space="preserve"> raadplegen: </w:t>
      </w:r>
      <w:hyperlink r:id="rId12" w:history="1">
        <w:r w:rsidR="00EE470B" w:rsidRPr="00EE470B">
          <w:rPr>
            <w:rStyle w:val="Hyperlink"/>
            <w:sz w:val="28"/>
            <w:szCs w:val="28"/>
          </w:rPr>
          <w:t>https://en.wikipedia.org/wiki/King_Edward_VI_School,_Stratford-upon-Avon</w:t>
        </w:r>
      </w:hyperlink>
    </w:p>
    <w:p w:rsidR="007C3E19" w:rsidRDefault="007C3E19" w:rsidP="00C43D66">
      <w:pPr>
        <w:rPr>
          <w:sz w:val="28"/>
          <w:szCs w:val="28"/>
          <w:lang w:val="nl-NL"/>
        </w:rPr>
      </w:pPr>
      <w:r>
        <w:rPr>
          <w:noProof/>
          <w:sz w:val="28"/>
          <w:szCs w:val="28"/>
          <w:lang w:val="nl-NL"/>
        </w:rPr>
        <w:drawing>
          <wp:inline distT="0" distB="0" distL="0" distR="0" wp14:anchorId="6A866724">
            <wp:extent cx="5342890" cy="4005052"/>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62153" cy="4019491"/>
                    </a:xfrm>
                    <a:prstGeom prst="rect">
                      <a:avLst/>
                    </a:prstGeom>
                    <a:noFill/>
                  </pic:spPr>
                </pic:pic>
              </a:graphicData>
            </a:graphic>
          </wp:inline>
        </w:drawing>
      </w:r>
    </w:p>
    <w:p w:rsidR="007C3E19" w:rsidRDefault="007C3E19" w:rsidP="00C43D66">
      <w:pPr>
        <w:rPr>
          <w:sz w:val="28"/>
          <w:szCs w:val="28"/>
          <w:lang w:val="nl-NL"/>
        </w:rPr>
      </w:pPr>
      <w:r>
        <w:rPr>
          <w:sz w:val="28"/>
          <w:szCs w:val="28"/>
          <w:lang w:val="nl-NL"/>
        </w:rPr>
        <w:t>Illustratie 3. De Grammar School van Stratford. (Eigen foto)</w:t>
      </w:r>
    </w:p>
    <w:p w:rsidR="000452FA" w:rsidRDefault="009B3092" w:rsidP="00C43D66">
      <w:pPr>
        <w:rPr>
          <w:sz w:val="28"/>
          <w:szCs w:val="28"/>
          <w:lang w:val="nl-NL"/>
        </w:rPr>
      </w:pPr>
      <w:r>
        <w:rPr>
          <w:noProof/>
          <w:sz w:val="28"/>
          <w:szCs w:val="28"/>
          <w:lang w:val="nl-NL"/>
        </w:rPr>
        <w:drawing>
          <wp:inline distT="0" distB="0" distL="0" distR="0" wp14:anchorId="7AE95688">
            <wp:extent cx="5316254" cy="3990975"/>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42122" cy="4010395"/>
                    </a:xfrm>
                    <a:prstGeom prst="rect">
                      <a:avLst/>
                    </a:prstGeom>
                    <a:noFill/>
                  </pic:spPr>
                </pic:pic>
              </a:graphicData>
            </a:graphic>
          </wp:inline>
        </w:drawing>
      </w:r>
    </w:p>
    <w:p w:rsidR="000452FA" w:rsidRPr="00C43D66" w:rsidRDefault="000452FA" w:rsidP="00C43D66">
      <w:pPr>
        <w:rPr>
          <w:sz w:val="28"/>
          <w:szCs w:val="28"/>
          <w:lang w:val="nl-NL"/>
        </w:rPr>
      </w:pPr>
      <w:r>
        <w:rPr>
          <w:sz w:val="28"/>
          <w:szCs w:val="28"/>
          <w:lang w:val="nl-NL"/>
        </w:rPr>
        <w:t>Illustratie 4. De Grammar School van Stratford</w:t>
      </w:r>
      <w:r w:rsidR="009B3092">
        <w:rPr>
          <w:sz w:val="28"/>
          <w:szCs w:val="28"/>
          <w:lang w:val="nl-NL"/>
        </w:rPr>
        <w:t>: klaslokaal.</w:t>
      </w:r>
    </w:p>
    <w:p w:rsidR="00C43D66" w:rsidRDefault="00C43D66" w:rsidP="00C43D66">
      <w:pPr>
        <w:rPr>
          <w:sz w:val="28"/>
          <w:szCs w:val="28"/>
          <w:lang w:val="nl-NL"/>
        </w:rPr>
      </w:pPr>
      <w:r>
        <w:rPr>
          <w:sz w:val="28"/>
          <w:szCs w:val="28"/>
          <w:lang w:val="nl-NL"/>
        </w:rPr>
        <w:t>7. I</w:t>
      </w:r>
      <w:r w:rsidRPr="00C43D66">
        <w:rPr>
          <w:sz w:val="28"/>
          <w:szCs w:val="28"/>
          <w:lang w:val="nl-NL"/>
        </w:rPr>
        <w:t>n het najaar van 1582, toen hij achttien jaar oud was trouwde hij plots met de zesentwintigjarige Anne Hathaway. Vanwaar die haast?</w:t>
      </w:r>
    </w:p>
    <w:p w:rsidR="000452FA" w:rsidRDefault="00C43D66" w:rsidP="00C43D66">
      <w:pPr>
        <w:rPr>
          <w:sz w:val="28"/>
          <w:szCs w:val="28"/>
        </w:rPr>
      </w:pPr>
      <w:r>
        <w:rPr>
          <w:sz w:val="28"/>
          <w:szCs w:val="28"/>
          <w:lang w:val="nl-NL"/>
        </w:rPr>
        <w:t xml:space="preserve">8. </w:t>
      </w:r>
      <w:r w:rsidRPr="00C43D66">
        <w:rPr>
          <w:sz w:val="28"/>
          <w:szCs w:val="28"/>
        </w:rPr>
        <w:t>Vooraleer we verder gaan met het leven van Shakespeare, moeten we toch even een bezoekje brengen aan Anne Hathaway’s cottage, het voormalige ouderlijk huis van Anne Hathaway en volgens mij het mooiste van alle Shakespeare-bezienswaardigheden in en rond Stratford. Het is gelegen in het dorp Shottery, circa 1,6 km ten westen van Stratford-upon-Avon. Hoewel het een cottage genoemd wordt, is het in feite een ruime boerderij met twaalf kamers. In 1912 al kwam het in bezit van de Shakespeare Birthplace Trust.</w:t>
      </w:r>
      <w:r w:rsidR="000452FA">
        <w:rPr>
          <w:sz w:val="28"/>
          <w:szCs w:val="28"/>
        </w:rPr>
        <w:t xml:space="preserve"> Wat is er zoal te zien in deze cottage?</w:t>
      </w:r>
    </w:p>
    <w:p w:rsidR="000452FA" w:rsidRDefault="000452FA" w:rsidP="00C43D66">
      <w:pPr>
        <w:rPr>
          <w:sz w:val="28"/>
          <w:szCs w:val="28"/>
        </w:rPr>
      </w:pPr>
      <w:r>
        <w:rPr>
          <w:sz w:val="28"/>
          <w:szCs w:val="28"/>
        </w:rPr>
        <w:t xml:space="preserve">Raadpleeg de volgende website: </w:t>
      </w:r>
      <w:hyperlink r:id="rId15" w:history="1">
        <w:r w:rsidR="003D36F0" w:rsidRPr="003D36F0">
          <w:rPr>
            <w:rStyle w:val="Hyperlink"/>
            <w:sz w:val="28"/>
            <w:szCs w:val="28"/>
          </w:rPr>
          <w:t>https://www.shakespeare.org.uk/visit/anne-hathaways-cottage/</w:t>
        </w:r>
      </w:hyperlink>
    </w:p>
    <w:p w:rsidR="007C3E19" w:rsidRDefault="007C3E19" w:rsidP="00C43D66">
      <w:pPr>
        <w:rPr>
          <w:sz w:val="28"/>
          <w:szCs w:val="28"/>
        </w:rPr>
      </w:pPr>
    </w:p>
    <w:p w:rsidR="007C3E19" w:rsidRDefault="007C3E19" w:rsidP="00C43D66">
      <w:pPr>
        <w:rPr>
          <w:sz w:val="28"/>
          <w:szCs w:val="28"/>
        </w:rPr>
      </w:pPr>
      <w:r>
        <w:rPr>
          <w:noProof/>
          <w:sz w:val="28"/>
          <w:szCs w:val="28"/>
        </w:rPr>
        <w:drawing>
          <wp:inline distT="0" distB="0" distL="0" distR="0" wp14:anchorId="15BDE182">
            <wp:extent cx="6332855" cy="4748241"/>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44562" cy="4757019"/>
                    </a:xfrm>
                    <a:prstGeom prst="rect">
                      <a:avLst/>
                    </a:prstGeom>
                    <a:noFill/>
                  </pic:spPr>
                </pic:pic>
              </a:graphicData>
            </a:graphic>
          </wp:inline>
        </w:drawing>
      </w:r>
    </w:p>
    <w:p w:rsidR="000452FA" w:rsidRDefault="007C3E19" w:rsidP="00C43D66">
      <w:pPr>
        <w:rPr>
          <w:sz w:val="28"/>
          <w:szCs w:val="28"/>
        </w:rPr>
      </w:pPr>
      <w:r>
        <w:rPr>
          <w:sz w:val="28"/>
          <w:szCs w:val="28"/>
        </w:rPr>
        <w:t xml:space="preserve">Illustratie </w:t>
      </w:r>
      <w:r w:rsidR="009B3092">
        <w:rPr>
          <w:sz w:val="28"/>
          <w:szCs w:val="28"/>
        </w:rPr>
        <w:t>5.</w:t>
      </w:r>
      <w:r>
        <w:rPr>
          <w:sz w:val="28"/>
          <w:szCs w:val="28"/>
        </w:rPr>
        <w:t xml:space="preserve"> Ann Hathaway’s Cottage. (Eigen foto)</w:t>
      </w:r>
    </w:p>
    <w:p w:rsidR="00C43D66" w:rsidRDefault="00C43D66" w:rsidP="0006151A">
      <w:pPr>
        <w:pStyle w:val="Plattetekst2"/>
      </w:pPr>
      <w:r>
        <w:t xml:space="preserve">9. </w:t>
      </w:r>
      <w:r w:rsidRPr="00C43D66">
        <w:t xml:space="preserve">Het volgende monument dat we </w:t>
      </w:r>
      <w:r>
        <w:t>kunnen</w:t>
      </w:r>
      <w:r w:rsidRPr="00C43D66">
        <w:t xml:space="preserve"> bezoeken</w:t>
      </w:r>
      <w:r>
        <w:t>,</w:t>
      </w:r>
      <w:r w:rsidRPr="00C43D66">
        <w:t xml:space="preserve"> is </w:t>
      </w:r>
      <w:bookmarkStart w:id="0" w:name="_Hlk37090033"/>
      <w:r w:rsidRPr="00C43D66">
        <w:t>Hall’s Croft</w:t>
      </w:r>
      <w:bookmarkEnd w:id="0"/>
      <w:r w:rsidRPr="00C43D66">
        <w:t>, het woonhuis van zijn oudste dochter Susanna, getrouwd met dokter John Hall. Je kunt er niet alleen het huis bezoeken, maar ook de tuin met geneeskrachtige kruiden</w:t>
      </w:r>
      <w:r w:rsidR="0006151A">
        <w:t>,</w:t>
      </w:r>
      <w:r w:rsidRPr="00C43D66">
        <w:t xml:space="preserve"> die dr. Hall gebruikt zou hebben. Dit Tudorhuis werd aangekocht door de Shakespeare Birthplace Trust in 1949.  </w:t>
      </w:r>
      <w:r w:rsidR="003D36F0">
        <w:t>Wat kun je hier zoal beleven?</w:t>
      </w:r>
    </w:p>
    <w:p w:rsidR="003D36F0" w:rsidRDefault="003D36F0" w:rsidP="00C43D66">
      <w:pPr>
        <w:rPr>
          <w:sz w:val="28"/>
          <w:szCs w:val="28"/>
        </w:rPr>
      </w:pPr>
      <w:r>
        <w:rPr>
          <w:sz w:val="28"/>
          <w:szCs w:val="28"/>
        </w:rPr>
        <w:t xml:space="preserve">Raadpleeg de volgende website: </w:t>
      </w:r>
      <w:hyperlink r:id="rId17" w:history="1">
        <w:r w:rsidRPr="003D36F0">
          <w:rPr>
            <w:rStyle w:val="Hyperlink"/>
            <w:sz w:val="28"/>
            <w:szCs w:val="28"/>
          </w:rPr>
          <w:t>https://www.shakespeare.org.uk/visit/halls-croft/</w:t>
        </w:r>
      </w:hyperlink>
    </w:p>
    <w:p w:rsidR="003D36F0" w:rsidRDefault="003D36F0" w:rsidP="00C43D66">
      <w:pPr>
        <w:rPr>
          <w:sz w:val="28"/>
          <w:szCs w:val="28"/>
        </w:rPr>
      </w:pPr>
    </w:p>
    <w:p w:rsidR="000452FA" w:rsidRDefault="000452FA" w:rsidP="00C43D66">
      <w:pPr>
        <w:rPr>
          <w:sz w:val="28"/>
          <w:szCs w:val="28"/>
        </w:rPr>
      </w:pPr>
      <w:r>
        <w:rPr>
          <w:noProof/>
          <w:sz w:val="28"/>
          <w:szCs w:val="28"/>
        </w:rPr>
        <w:drawing>
          <wp:inline distT="0" distB="0" distL="0" distR="0" wp14:anchorId="38ED58F2">
            <wp:extent cx="6272610" cy="470535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78348" cy="4709654"/>
                    </a:xfrm>
                    <a:prstGeom prst="rect">
                      <a:avLst/>
                    </a:prstGeom>
                    <a:noFill/>
                  </pic:spPr>
                </pic:pic>
              </a:graphicData>
            </a:graphic>
          </wp:inline>
        </w:drawing>
      </w:r>
    </w:p>
    <w:p w:rsidR="000452FA" w:rsidRDefault="000452FA" w:rsidP="00C43D66">
      <w:pPr>
        <w:rPr>
          <w:sz w:val="28"/>
          <w:szCs w:val="28"/>
        </w:rPr>
      </w:pPr>
      <w:r>
        <w:rPr>
          <w:sz w:val="28"/>
          <w:szCs w:val="28"/>
        </w:rPr>
        <w:t xml:space="preserve">Illustratie </w:t>
      </w:r>
      <w:r w:rsidR="009B3092">
        <w:rPr>
          <w:sz w:val="28"/>
          <w:szCs w:val="28"/>
        </w:rPr>
        <w:t>6</w:t>
      </w:r>
      <w:r>
        <w:rPr>
          <w:sz w:val="28"/>
          <w:szCs w:val="28"/>
        </w:rPr>
        <w:t xml:space="preserve">. </w:t>
      </w:r>
      <w:r w:rsidRPr="00C43D66">
        <w:rPr>
          <w:sz w:val="28"/>
          <w:szCs w:val="28"/>
        </w:rPr>
        <w:t>Hall</w:t>
      </w:r>
      <w:r>
        <w:rPr>
          <w:sz w:val="28"/>
          <w:szCs w:val="28"/>
        </w:rPr>
        <w:t>’</w:t>
      </w:r>
      <w:r w:rsidRPr="00C43D66">
        <w:rPr>
          <w:sz w:val="28"/>
          <w:szCs w:val="28"/>
        </w:rPr>
        <w:t>s Croft</w:t>
      </w:r>
      <w:r>
        <w:rPr>
          <w:sz w:val="28"/>
          <w:szCs w:val="28"/>
        </w:rPr>
        <w:t>. (Eigen foto)</w:t>
      </w:r>
    </w:p>
    <w:p w:rsidR="00C43D66" w:rsidRDefault="00C43D66" w:rsidP="00C43D66">
      <w:pPr>
        <w:rPr>
          <w:sz w:val="28"/>
          <w:szCs w:val="28"/>
        </w:rPr>
      </w:pPr>
      <w:r>
        <w:rPr>
          <w:sz w:val="28"/>
          <w:szCs w:val="28"/>
        </w:rPr>
        <w:t xml:space="preserve">10. </w:t>
      </w:r>
      <w:r w:rsidRPr="00C43D66">
        <w:rPr>
          <w:sz w:val="28"/>
          <w:szCs w:val="28"/>
        </w:rPr>
        <w:t xml:space="preserve">We weten dat </w:t>
      </w:r>
      <w:r>
        <w:rPr>
          <w:sz w:val="28"/>
          <w:szCs w:val="28"/>
        </w:rPr>
        <w:t>Shakespeare in Londen</w:t>
      </w:r>
      <w:r w:rsidRPr="00C43D66">
        <w:rPr>
          <w:sz w:val="28"/>
          <w:szCs w:val="28"/>
        </w:rPr>
        <w:t xml:space="preserve"> als acteur lid was van verschillende toneelgezelschappen, die onder het patronaat van een edelman stonden, bv. Lord Chamberlain’s Men. Die genoten dus de bescherming van de kamerheer van de koning.  </w:t>
      </w:r>
      <w:r w:rsidR="00703327">
        <w:rPr>
          <w:sz w:val="28"/>
          <w:szCs w:val="28"/>
        </w:rPr>
        <w:t>In welke theaters acteerde hij en voor welke gezelschappen schreef hij zijn toneelstukken?</w:t>
      </w:r>
    </w:p>
    <w:p w:rsidR="00703327" w:rsidRDefault="00703327" w:rsidP="00703327">
      <w:pPr>
        <w:rPr>
          <w:sz w:val="28"/>
          <w:szCs w:val="28"/>
        </w:rPr>
      </w:pPr>
      <w:r>
        <w:rPr>
          <w:sz w:val="28"/>
          <w:szCs w:val="28"/>
        </w:rPr>
        <w:t xml:space="preserve">11. Het belangrijkste </w:t>
      </w:r>
      <w:r w:rsidRPr="00703327">
        <w:rPr>
          <w:sz w:val="28"/>
          <w:szCs w:val="28"/>
        </w:rPr>
        <w:t xml:space="preserve">theater </w:t>
      </w:r>
      <w:r>
        <w:rPr>
          <w:sz w:val="28"/>
          <w:szCs w:val="28"/>
        </w:rPr>
        <w:t xml:space="preserve">was </w:t>
      </w:r>
      <w:r w:rsidRPr="00703327">
        <w:rPr>
          <w:sz w:val="28"/>
          <w:szCs w:val="28"/>
        </w:rPr>
        <w:t>The Globe, dat in 1997 ter plekke zorgvuldig is gereconstrueerd. De Globe was 14 jaar lang het meest succesvolle theater van Londen en het bleef actief tot in 1642, want dan werden alle theaters door de Puriteinse overheid gesloten. Het theater werd in 1644 afgebroken. Het terrein van de oorspronkelijke Globe ligt op ongeveer 200 meter van de reconstructie ervan. Die reconstructie van de Globe was een project van de Amerikaanse acteur, regisseur en producer Sam Wanamaker (1997). Zijn doel was niet alleen het theater opnieuw te bouwen, maar er ook een onderwijs- en tentoonstellingscentrum in te vestigen. The Globe Theatre Company, het Globe theatergezelschap, speelt hier van oktober tot mei, zowel stukken van Shakespeare als nieuw werk van moderne toneelauteurs. Elk jaar komen er meer dan 250.000 bezoekers en gedurende het theaterseizoen trekken de voorstellingen gemiddeld 1600 mensen.</w:t>
      </w:r>
      <w:r>
        <w:rPr>
          <w:sz w:val="28"/>
          <w:szCs w:val="28"/>
        </w:rPr>
        <w:t xml:space="preserve"> Uit welke delen bestaat dit theatergebouw?</w:t>
      </w:r>
      <w:r w:rsidR="009B3092">
        <w:rPr>
          <w:sz w:val="28"/>
          <w:szCs w:val="28"/>
        </w:rPr>
        <w:t xml:space="preserve"> </w:t>
      </w:r>
      <w:r w:rsidR="00A47029">
        <w:rPr>
          <w:sz w:val="28"/>
          <w:szCs w:val="28"/>
        </w:rPr>
        <w:t xml:space="preserve">Geef die delen aan op de </w:t>
      </w:r>
      <w:r w:rsidR="009B3092">
        <w:rPr>
          <w:sz w:val="28"/>
          <w:szCs w:val="28"/>
        </w:rPr>
        <w:t xml:space="preserve"> foto </w:t>
      </w:r>
      <w:r w:rsidR="00A47029">
        <w:rPr>
          <w:sz w:val="28"/>
          <w:szCs w:val="28"/>
        </w:rPr>
        <w:t xml:space="preserve">van het </w:t>
      </w:r>
      <w:r w:rsidR="009B3092">
        <w:rPr>
          <w:sz w:val="28"/>
          <w:szCs w:val="28"/>
        </w:rPr>
        <w:t>binnenzicht.</w:t>
      </w:r>
    </w:p>
    <w:p w:rsidR="000452FA" w:rsidRDefault="009B3092" w:rsidP="00703327">
      <w:pPr>
        <w:rPr>
          <w:sz w:val="28"/>
          <w:szCs w:val="28"/>
        </w:rPr>
      </w:pPr>
      <w:r>
        <w:rPr>
          <w:noProof/>
          <w:sz w:val="28"/>
          <w:szCs w:val="28"/>
        </w:rPr>
        <w:drawing>
          <wp:inline distT="0" distB="0" distL="0" distR="0" wp14:anchorId="310AEADE">
            <wp:extent cx="6538131" cy="331470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593143" cy="3342590"/>
                    </a:xfrm>
                    <a:prstGeom prst="rect">
                      <a:avLst/>
                    </a:prstGeom>
                    <a:noFill/>
                  </pic:spPr>
                </pic:pic>
              </a:graphicData>
            </a:graphic>
          </wp:inline>
        </w:drawing>
      </w:r>
    </w:p>
    <w:p w:rsidR="009B3092" w:rsidRDefault="000452FA" w:rsidP="00703327">
      <w:pPr>
        <w:rPr>
          <w:sz w:val="28"/>
          <w:szCs w:val="28"/>
        </w:rPr>
      </w:pPr>
      <w:bookmarkStart w:id="1" w:name="_Hlk37090690"/>
      <w:r>
        <w:rPr>
          <w:sz w:val="28"/>
          <w:szCs w:val="28"/>
        </w:rPr>
        <w:t xml:space="preserve">Illustratie </w:t>
      </w:r>
      <w:r w:rsidR="009B3092">
        <w:rPr>
          <w:sz w:val="28"/>
          <w:szCs w:val="28"/>
        </w:rPr>
        <w:t>7</w:t>
      </w:r>
      <w:r>
        <w:rPr>
          <w:sz w:val="28"/>
          <w:szCs w:val="28"/>
        </w:rPr>
        <w:t>. The Globe Theatre</w:t>
      </w:r>
      <w:r w:rsidR="009B3092">
        <w:rPr>
          <w:sz w:val="28"/>
          <w:szCs w:val="28"/>
        </w:rPr>
        <w:t>: buitenzicht.</w:t>
      </w:r>
      <w:r>
        <w:rPr>
          <w:sz w:val="28"/>
          <w:szCs w:val="28"/>
        </w:rPr>
        <w:t xml:space="preserve"> (Eigen foto)</w:t>
      </w:r>
    </w:p>
    <w:p w:rsidR="0077474F" w:rsidRDefault="0077474F" w:rsidP="00703327">
      <w:pPr>
        <w:rPr>
          <w:sz w:val="28"/>
          <w:szCs w:val="28"/>
        </w:rPr>
      </w:pPr>
      <w:r>
        <w:rPr>
          <w:sz w:val="28"/>
          <w:szCs w:val="28"/>
        </w:rPr>
        <w:t xml:space="preserve">Een virtueel bezoek aan de Globe kun je hier brengen: </w:t>
      </w:r>
      <w:hyperlink r:id="rId20" w:history="1">
        <w:r w:rsidRPr="0077474F">
          <w:rPr>
            <w:rStyle w:val="Hyperlink"/>
            <w:sz w:val="28"/>
            <w:szCs w:val="28"/>
          </w:rPr>
          <w:t>https://www.shakespearesglobe.com/discover/about-us/virtual-tour/</w:t>
        </w:r>
      </w:hyperlink>
    </w:p>
    <w:p w:rsidR="009B3092" w:rsidRDefault="009B3092" w:rsidP="009B3092">
      <w:pPr>
        <w:rPr>
          <w:sz w:val="28"/>
          <w:szCs w:val="28"/>
        </w:rPr>
      </w:pPr>
      <w:r>
        <w:rPr>
          <w:noProof/>
        </w:rPr>
        <w:drawing>
          <wp:inline distT="0" distB="0" distL="0" distR="0" wp14:anchorId="0002ADB6" wp14:editId="0E8385B8">
            <wp:extent cx="5334000" cy="4000500"/>
            <wp:effectExtent l="0" t="0" r="0" b="0"/>
            <wp:docPr id="2050" name="Picture 2"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Gerelateerde afbeeld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37993" cy="4003495"/>
                    </a:xfrm>
                    <a:prstGeom prst="rect">
                      <a:avLst/>
                    </a:prstGeom>
                    <a:noFill/>
                  </pic:spPr>
                </pic:pic>
              </a:graphicData>
            </a:graphic>
          </wp:inline>
        </w:drawing>
      </w:r>
    </w:p>
    <w:p w:rsidR="009B3092" w:rsidRDefault="009B3092" w:rsidP="00703327">
      <w:pPr>
        <w:rPr>
          <w:sz w:val="28"/>
          <w:szCs w:val="28"/>
        </w:rPr>
      </w:pPr>
      <w:r>
        <w:rPr>
          <w:sz w:val="28"/>
          <w:szCs w:val="28"/>
        </w:rPr>
        <w:t>Illustratie 8. The Globe Theatre: binnenzicht. (Eigen foto)</w:t>
      </w:r>
      <w:bookmarkEnd w:id="1"/>
    </w:p>
    <w:p w:rsidR="00703327" w:rsidRDefault="00703327" w:rsidP="00703327">
      <w:pPr>
        <w:rPr>
          <w:sz w:val="28"/>
          <w:szCs w:val="28"/>
        </w:rPr>
      </w:pPr>
      <w:r>
        <w:rPr>
          <w:sz w:val="28"/>
          <w:szCs w:val="28"/>
        </w:rPr>
        <w:t xml:space="preserve">12. Wat zijn de </w:t>
      </w:r>
      <w:r w:rsidRPr="00703327">
        <w:rPr>
          <w:sz w:val="28"/>
          <w:szCs w:val="28"/>
        </w:rPr>
        <w:t xml:space="preserve">belangrijke verschillen tussen Het Elizabethaanse toneel en het klassieke drama volgens de </w:t>
      </w:r>
      <w:r w:rsidRPr="00703327">
        <w:rPr>
          <w:i/>
          <w:iCs/>
          <w:sz w:val="28"/>
          <w:szCs w:val="28"/>
        </w:rPr>
        <w:t>Poetica</w:t>
      </w:r>
      <w:r w:rsidRPr="00703327">
        <w:rPr>
          <w:sz w:val="28"/>
          <w:szCs w:val="28"/>
        </w:rPr>
        <w:t xml:space="preserve"> van Aristoteles</w:t>
      </w:r>
      <w:r>
        <w:rPr>
          <w:sz w:val="28"/>
          <w:szCs w:val="28"/>
        </w:rPr>
        <w:t>?</w:t>
      </w:r>
    </w:p>
    <w:p w:rsidR="00703327" w:rsidRDefault="00703327" w:rsidP="00703327">
      <w:pPr>
        <w:rPr>
          <w:sz w:val="28"/>
          <w:szCs w:val="28"/>
        </w:rPr>
      </w:pPr>
      <w:r>
        <w:rPr>
          <w:sz w:val="28"/>
          <w:szCs w:val="28"/>
        </w:rPr>
        <w:t xml:space="preserve">13. </w:t>
      </w:r>
      <w:r w:rsidRPr="00703327">
        <w:rPr>
          <w:sz w:val="28"/>
          <w:szCs w:val="28"/>
        </w:rPr>
        <w:t>In een periode van 24 jaar schreef Shakespeare 37 toneelstukken</w:t>
      </w:r>
      <w:r>
        <w:rPr>
          <w:sz w:val="28"/>
          <w:szCs w:val="28"/>
        </w:rPr>
        <w:t>. I</w:t>
      </w:r>
      <w:r w:rsidRPr="00703327">
        <w:rPr>
          <w:sz w:val="28"/>
          <w:szCs w:val="28"/>
        </w:rPr>
        <w:t xml:space="preserve">n </w:t>
      </w:r>
      <w:r>
        <w:rPr>
          <w:sz w:val="28"/>
          <w:szCs w:val="28"/>
        </w:rPr>
        <w:t xml:space="preserve">welke </w:t>
      </w:r>
      <w:r w:rsidRPr="00703327">
        <w:rPr>
          <w:sz w:val="28"/>
          <w:szCs w:val="28"/>
        </w:rPr>
        <w:t>drie genres</w:t>
      </w:r>
      <w:r>
        <w:rPr>
          <w:sz w:val="28"/>
          <w:szCs w:val="28"/>
        </w:rPr>
        <w:t xml:space="preserve"> kunnen we die toneelstukken indelen. Geef van elk genre twee voorbeelden.</w:t>
      </w:r>
    </w:p>
    <w:p w:rsidR="00EE470B" w:rsidRPr="00EE470B" w:rsidRDefault="00703327" w:rsidP="00182550">
      <w:pPr>
        <w:rPr>
          <w:sz w:val="28"/>
          <w:szCs w:val="28"/>
          <w:lang w:val="nl-NL"/>
        </w:rPr>
      </w:pPr>
      <w:r>
        <w:rPr>
          <w:sz w:val="28"/>
          <w:szCs w:val="28"/>
        </w:rPr>
        <w:t xml:space="preserve">14. </w:t>
      </w:r>
      <w:r w:rsidRPr="00703327">
        <w:rPr>
          <w:sz w:val="28"/>
          <w:szCs w:val="28"/>
        </w:rPr>
        <w:t xml:space="preserve">In 1609 worden zijn </w:t>
      </w:r>
      <w:r w:rsidRPr="00703327">
        <w:rPr>
          <w:i/>
          <w:iCs/>
          <w:sz w:val="28"/>
          <w:szCs w:val="28"/>
        </w:rPr>
        <w:t>Sonnetten</w:t>
      </w:r>
      <w:r w:rsidRPr="00703327">
        <w:rPr>
          <w:sz w:val="28"/>
          <w:szCs w:val="28"/>
        </w:rPr>
        <w:t xml:space="preserve"> uitgegeven.</w:t>
      </w:r>
      <w:r w:rsidR="00A47029">
        <w:rPr>
          <w:sz w:val="28"/>
          <w:szCs w:val="28"/>
        </w:rPr>
        <w:t xml:space="preserve"> </w:t>
      </w:r>
      <w:r w:rsidR="00A47029" w:rsidRPr="00A47029">
        <w:rPr>
          <w:sz w:val="28"/>
          <w:szCs w:val="28"/>
          <w:lang w:val="nl-NL"/>
        </w:rPr>
        <w:t xml:space="preserve">Geen enkele dichtbundel uit de wereldliteratuur heeft zoveel inkt doen vloeien als de bundel </w:t>
      </w:r>
      <w:r w:rsidR="00A47029" w:rsidRPr="00A47029">
        <w:rPr>
          <w:i/>
          <w:sz w:val="28"/>
          <w:szCs w:val="28"/>
          <w:lang w:val="nl-NL"/>
        </w:rPr>
        <w:t>Sonnetten</w:t>
      </w:r>
      <w:r w:rsidR="00A47029" w:rsidRPr="00A47029">
        <w:rPr>
          <w:sz w:val="28"/>
          <w:szCs w:val="28"/>
          <w:lang w:val="nl-NL"/>
        </w:rPr>
        <w:t xml:space="preserve"> van Shakespeare. Er bestaan van elke sonnet honderden interpretaties, omdat de beeldspraak ervan duister is en de taal vol zit met verschillende betekenissen.</w:t>
      </w:r>
      <w:r w:rsidR="00A47029">
        <w:rPr>
          <w:sz w:val="28"/>
          <w:szCs w:val="28"/>
          <w:lang w:val="nl-NL"/>
        </w:rPr>
        <w:t xml:space="preserve"> Een </w:t>
      </w:r>
      <w:r w:rsidR="00A47029" w:rsidRPr="00A47029">
        <w:rPr>
          <w:sz w:val="28"/>
          <w:szCs w:val="28"/>
          <w:lang w:val="nl-NL"/>
        </w:rPr>
        <w:t xml:space="preserve">actuele bewerking </w:t>
      </w:r>
      <w:r w:rsidR="0006151A">
        <w:rPr>
          <w:sz w:val="28"/>
          <w:szCs w:val="28"/>
          <w:lang w:val="nl-NL"/>
        </w:rPr>
        <w:t>voor de jeugd</w:t>
      </w:r>
      <w:r w:rsidR="0006151A" w:rsidRPr="00A47029">
        <w:rPr>
          <w:sz w:val="28"/>
          <w:szCs w:val="28"/>
          <w:lang w:val="nl-NL"/>
        </w:rPr>
        <w:t xml:space="preserve"> </w:t>
      </w:r>
      <w:r w:rsidR="00A47029" w:rsidRPr="00A47029">
        <w:rPr>
          <w:sz w:val="28"/>
          <w:szCs w:val="28"/>
          <w:lang w:val="nl-NL"/>
        </w:rPr>
        <w:t>van d</w:t>
      </w:r>
      <w:r w:rsidR="00A47029">
        <w:rPr>
          <w:sz w:val="28"/>
          <w:szCs w:val="28"/>
          <w:lang w:val="nl-NL"/>
        </w:rPr>
        <w:t>i</w:t>
      </w:r>
      <w:r w:rsidR="00A47029" w:rsidRPr="00A47029">
        <w:rPr>
          <w:sz w:val="28"/>
          <w:szCs w:val="28"/>
          <w:lang w:val="nl-NL"/>
        </w:rPr>
        <w:t>e Sonnetten</w:t>
      </w:r>
      <w:r w:rsidR="00A47029">
        <w:rPr>
          <w:sz w:val="28"/>
          <w:szCs w:val="28"/>
          <w:lang w:val="nl-NL"/>
        </w:rPr>
        <w:t xml:space="preserve"> is geschreven door </w:t>
      </w:r>
      <w:r w:rsidR="00A47029" w:rsidRPr="00A47029">
        <w:rPr>
          <w:sz w:val="28"/>
          <w:szCs w:val="28"/>
          <w:lang w:val="nl-NL"/>
        </w:rPr>
        <w:t xml:space="preserve">Ed Franck, </w:t>
      </w:r>
      <w:r w:rsidR="00A47029" w:rsidRPr="00A47029">
        <w:rPr>
          <w:i/>
          <w:iCs/>
          <w:sz w:val="28"/>
          <w:szCs w:val="28"/>
          <w:lang w:val="nl-NL"/>
        </w:rPr>
        <w:t xml:space="preserve">Mijn ogentroost, mijn afgrond </w:t>
      </w:r>
      <w:r w:rsidR="00A47029" w:rsidRPr="00A47029">
        <w:rPr>
          <w:sz w:val="28"/>
          <w:szCs w:val="28"/>
          <w:lang w:val="nl-NL"/>
        </w:rPr>
        <w:t xml:space="preserve">(2016). </w:t>
      </w:r>
      <w:r w:rsidR="00A47029">
        <w:rPr>
          <w:sz w:val="28"/>
          <w:szCs w:val="28"/>
          <w:lang w:val="nl-NL"/>
        </w:rPr>
        <w:t>De o</w:t>
      </w:r>
      <w:r w:rsidR="00A47029" w:rsidRPr="00A47029">
        <w:rPr>
          <w:sz w:val="28"/>
          <w:szCs w:val="28"/>
          <w:lang w:val="nl-NL"/>
        </w:rPr>
        <w:t>ndertitel</w:t>
      </w:r>
      <w:r w:rsidR="00A47029">
        <w:rPr>
          <w:sz w:val="28"/>
          <w:szCs w:val="28"/>
          <w:lang w:val="nl-NL"/>
        </w:rPr>
        <w:t xml:space="preserve"> van het boek is</w:t>
      </w:r>
      <w:r w:rsidR="00A47029" w:rsidRPr="00A47029">
        <w:rPr>
          <w:sz w:val="28"/>
          <w:szCs w:val="28"/>
          <w:lang w:val="nl-NL"/>
        </w:rPr>
        <w:t>:</w:t>
      </w:r>
      <w:r w:rsidR="00A47029">
        <w:rPr>
          <w:sz w:val="28"/>
          <w:szCs w:val="28"/>
          <w:lang w:val="nl-NL"/>
        </w:rPr>
        <w:t xml:space="preserve"> </w:t>
      </w:r>
      <w:r w:rsidR="00A47029" w:rsidRPr="00A47029">
        <w:rPr>
          <w:i/>
          <w:iCs/>
          <w:sz w:val="28"/>
          <w:szCs w:val="28"/>
          <w:lang w:val="nl-NL"/>
        </w:rPr>
        <w:t>Verliefd als Shakespeare.</w:t>
      </w:r>
      <w:r w:rsidR="00A47029">
        <w:rPr>
          <w:i/>
          <w:iCs/>
          <w:sz w:val="28"/>
          <w:szCs w:val="28"/>
          <w:lang w:val="nl-NL"/>
        </w:rPr>
        <w:t xml:space="preserve"> </w:t>
      </w:r>
      <w:r w:rsidR="00555CBC">
        <w:rPr>
          <w:sz w:val="28"/>
          <w:szCs w:val="28"/>
          <w:lang w:val="nl-NL"/>
        </w:rPr>
        <w:t>In h</w:t>
      </w:r>
      <w:r w:rsidR="00A47029">
        <w:rPr>
          <w:sz w:val="28"/>
          <w:szCs w:val="28"/>
          <w:lang w:val="nl-NL"/>
        </w:rPr>
        <w:t xml:space="preserve">et boek </w:t>
      </w:r>
      <w:r w:rsidR="00555CBC">
        <w:rPr>
          <w:sz w:val="28"/>
          <w:szCs w:val="28"/>
          <w:lang w:val="nl-NL"/>
        </w:rPr>
        <w:t xml:space="preserve">staan geen </w:t>
      </w:r>
      <w:r w:rsidR="00A47029">
        <w:rPr>
          <w:sz w:val="28"/>
          <w:szCs w:val="28"/>
          <w:lang w:val="nl-NL"/>
        </w:rPr>
        <w:t xml:space="preserve">vertalingen, maar </w:t>
      </w:r>
      <w:r w:rsidR="00A47029" w:rsidRPr="00A47029">
        <w:rPr>
          <w:sz w:val="28"/>
          <w:szCs w:val="28"/>
          <w:lang w:val="nl-NL"/>
        </w:rPr>
        <w:t>liefdesbrieven bij de sonnetten van Shakespeare.</w:t>
      </w:r>
      <w:r w:rsidR="00555CBC">
        <w:rPr>
          <w:sz w:val="28"/>
          <w:szCs w:val="28"/>
          <w:lang w:val="nl-NL"/>
        </w:rPr>
        <w:t xml:space="preserve"> Ed </w:t>
      </w:r>
      <w:r w:rsidR="00A47029" w:rsidRPr="00A47029">
        <w:rPr>
          <w:sz w:val="28"/>
          <w:szCs w:val="28"/>
          <w:lang w:val="nl-NL"/>
        </w:rPr>
        <w:t xml:space="preserve">Franck </w:t>
      </w:r>
      <w:r w:rsidR="00555CBC">
        <w:rPr>
          <w:sz w:val="28"/>
          <w:szCs w:val="28"/>
          <w:lang w:val="nl-NL"/>
        </w:rPr>
        <w:t xml:space="preserve">gaat </w:t>
      </w:r>
      <w:r w:rsidR="00A47029" w:rsidRPr="00A47029">
        <w:rPr>
          <w:sz w:val="28"/>
          <w:szCs w:val="28"/>
          <w:lang w:val="nl-NL"/>
        </w:rPr>
        <w:t xml:space="preserve">uit van de veronderstelling dat Shakespeare vandaag </w:t>
      </w:r>
      <w:r w:rsidR="00555CBC">
        <w:rPr>
          <w:sz w:val="28"/>
          <w:szCs w:val="28"/>
          <w:lang w:val="nl-NL"/>
        </w:rPr>
        <w:t xml:space="preserve">nog </w:t>
      </w:r>
      <w:r w:rsidR="00A47029" w:rsidRPr="00A47029">
        <w:rPr>
          <w:sz w:val="28"/>
          <w:szCs w:val="28"/>
          <w:lang w:val="nl-NL"/>
        </w:rPr>
        <w:t xml:space="preserve">leeft. </w:t>
      </w:r>
      <w:r w:rsidR="00555CBC">
        <w:rPr>
          <w:sz w:val="28"/>
          <w:szCs w:val="28"/>
          <w:lang w:val="nl-NL"/>
        </w:rPr>
        <w:t>Hij probeert de</w:t>
      </w:r>
      <w:r w:rsidR="00A47029" w:rsidRPr="00A47029">
        <w:rPr>
          <w:sz w:val="28"/>
          <w:szCs w:val="28"/>
          <w:lang w:val="nl-NL"/>
        </w:rPr>
        <w:t xml:space="preserve"> kern van elk sonnet </w:t>
      </w:r>
      <w:r w:rsidR="00555CBC">
        <w:rPr>
          <w:sz w:val="28"/>
          <w:szCs w:val="28"/>
          <w:lang w:val="nl-NL"/>
        </w:rPr>
        <w:t xml:space="preserve">in een liefdesbrief te </w:t>
      </w:r>
      <w:r w:rsidR="0006151A">
        <w:rPr>
          <w:sz w:val="28"/>
          <w:szCs w:val="28"/>
          <w:lang w:val="nl-NL"/>
        </w:rPr>
        <w:t>vatten</w:t>
      </w:r>
      <w:r w:rsidR="00555CBC">
        <w:rPr>
          <w:sz w:val="28"/>
          <w:szCs w:val="28"/>
          <w:lang w:val="nl-NL"/>
        </w:rPr>
        <w:t>,</w:t>
      </w:r>
      <w:r w:rsidR="00A47029" w:rsidRPr="00A47029">
        <w:rPr>
          <w:sz w:val="28"/>
          <w:szCs w:val="28"/>
          <w:lang w:val="nl-NL"/>
        </w:rPr>
        <w:t xml:space="preserve"> maar </w:t>
      </w:r>
      <w:r w:rsidR="00555CBC">
        <w:rPr>
          <w:sz w:val="28"/>
          <w:szCs w:val="28"/>
          <w:lang w:val="nl-NL"/>
        </w:rPr>
        <w:t xml:space="preserve">doet </w:t>
      </w:r>
      <w:r w:rsidR="00A47029" w:rsidRPr="00A47029">
        <w:rPr>
          <w:sz w:val="28"/>
          <w:szCs w:val="28"/>
          <w:lang w:val="nl-NL"/>
        </w:rPr>
        <w:t xml:space="preserve">alsof </w:t>
      </w:r>
      <w:r w:rsidR="00555CBC">
        <w:rPr>
          <w:sz w:val="28"/>
          <w:szCs w:val="28"/>
          <w:lang w:val="nl-NL"/>
        </w:rPr>
        <w:t>de inhoud ervan</w:t>
      </w:r>
      <w:r w:rsidR="00A47029" w:rsidRPr="00A47029">
        <w:rPr>
          <w:sz w:val="28"/>
          <w:szCs w:val="28"/>
          <w:lang w:val="nl-NL"/>
        </w:rPr>
        <w:t xml:space="preserve"> vertolkt wordt door iemand die nú hevig verliefd is.</w:t>
      </w:r>
      <w:r w:rsidR="00555CBC">
        <w:rPr>
          <w:sz w:val="28"/>
          <w:szCs w:val="28"/>
          <w:lang w:val="nl-NL"/>
        </w:rPr>
        <w:t xml:space="preserve"> Lees deze bundel en kies daaruit je favoriete liefdesbrief. Motiveer je keuze.</w:t>
      </w:r>
    </w:p>
    <w:p w:rsidR="00EE470B" w:rsidRDefault="00EE470B" w:rsidP="00182550">
      <w:pPr>
        <w:rPr>
          <w:sz w:val="28"/>
          <w:szCs w:val="28"/>
        </w:rPr>
      </w:pPr>
      <w:r>
        <w:rPr>
          <w:sz w:val="28"/>
          <w:szCs w:val="28"/>
        </w:rPr>
        <w:t>15. Shakespeare</w:t>
      </w:r>
      <w:r w:rsidRPr="00EE470B">
        <w:rPr>
          <w:sz w:val="28"/>
          <w:szCs w:val="28"/>
        </w:rPr>
        <w:t xml:space="preserve"> kocht in 1597 het duurste herenhuis van Stratford: New Place. Dit was het huis waarin hij  de laatste 20 jaar leefde en waar hij stierf in 1616. Het huis bestaat niet meer. Maar de site ervan kan bezocht worden</w:t>
      </w:r>
      <w:r>
        <w:rPr>
          <w:sz w:val="28"/>
          <w:szCs w:val="28"/>
        </w:rPr>
        <w:t>.</w:t>
      </w:r>
      <w:r w:rsidRPr="00EE470B">
        <w:rPr>
          <w:sz w:val="28"/>
          <w:szCs w:val="28"/>
        </w:rPr>
        <w:t xml:space="preserve"> De Shakespeare Birthplace Trust heeft de site van New Place opnieuw geopend in 2016 naar aanleiding van de 400ste verjaardag van Shakespeares overlijden. Er is een nieuwe tentoonstelling geopend en de tuinen zijn open voor het publiek.</w:t>
      </w:r>
      <w:r>
        <w:rPr>
          <w:sz w:val="28"/>
          <w:szCs w:val="28"/>
        </w:rPr>
        <w:t xml:space="preserve"> Wat valt daar zoal te zien en te beleven?</w:t>
      </w:r>
    </w:p>
    <w:p w:rsidR="0006151A" w:rsidRDefault="00EE470B" w:rsidP="00182550">
      <w:pPr>
        <w:rPr>
          <w:sz w:val="28"/>
          <w:szCs w:val="28"/>
        </w:rPr>
      </w:pPr>
      <w:r>
        <w:rPr>
          <w:sz w:val="28"/>
          <w:szCs w:val="28"/>
        </w:rPr>
        <w:t xml:space="preserve">Raadpleeg de volgende website: </w:t>
      </w:r>
      <w:hyperlink r:id="rId22" w:history="1">
        <w:r w:rsidRPr="00EE470B">
          <w:rPr>
            <w:rStyle w:val="Hyperlink"/>
            <w:sz w:val="28"/>
            <w:szCs w:val="28"/>
          </w:rPr>
          <w:t>https://www.shakespeare.org.uk/visit/shakespeares-new-place/</w:t>
        </w:r>
      </w:hyperlink>
    </w:p>
    <w:p w:rsidR="0006151A" w:rsidRDefault="00703327" w:rsidP="00182550">
      <w:pPr>
        <w:rPr>
          <w:sz w:val="28"/>
          <w:szCs w:val="28"/>
        </w:rPr>
      </w:pPr>
      <w:r>
        <w:rPr>
          <w:sz w:val="28"/>
          <w:szCs w:val="28"/>
        </w:rPr>
        <w:t>1</w:t>
      </w:r>
      <w:r w:rsidR="00EE470B">
        <w:rPr>
          <w:sz w:val="28"/>
          <w:szCs w:val="28"/>
        </w:rPr>
        <w:t>6</w:t>
      </w:r>
      <w:r>
        <w:rPr>
          <w:sz w:val="28"/>
          <w:szCs w:val="28"/>
        </w:rPr>
        <w:t>. S</w:t>
      </w:r>
      <w:r w:rsidR="00182550">
        <w:rPr>
          <w:sz w:val="28"/>
          <w:szCs w:val="28"/>
        </w:rPr>
        <w:t>h</w:t>
      </w:r>
      <w:r>
        <w:rPr>
          <w:sz w:val="28"/>
          <w:szCs w:val="28"/>
        </w:rPr>
        <w:t xml:space="preserve">akespeare sterft </w:t>
      </w:r>
      <w:r w:rsidRPr="00703327">
        <w:rPr>
          <w:sz w:val="28"/>
          <w:szCs w:val="28"/>
        </w:rPr>
        <w:t>op 23 april 1616 op 52-jarige leeftijd.</w:t>
      </w:r>
      <w:r w:rsidR="00182550">
        <w:rPr>
          <w:sz w:val="28"/>
          <w:szCs w:val="28"/>
        </w:rPr>
        <w:t xml:space="preserve"> </w:t>
      </w:r>
      <w:r w:rsidRPr="00703327">
        <w:rPr>
          <w:sz w:val="28"/>
          <w:szCs w:val="28"/>
        </w:rPr>
        <w:t xml:space="preserve">Hij wordt in de Heilige Drievuldigheidskerk van Stratford begraven, dicht bij het altaar.  Rond 1623 wordt er een monument met een buste van Shakespeare boven het graf aangebracht. Dat bewijst dat hij op het einde van zijn leven niet alleen rijk was, maar ook beroemd. </w:t>
      </w:r>
      <w:r w:rsidR="00182550" w:rsidRPr="00182550">
        <w:rPr>
          <w:sz w:val="28"/>
          <w:szCs w:val="28"/>
        </w:rPr>
        <w:t>Op zijn grafsteen staat te lezen: GOEDE VRIEND IN JEZUS’ NAAM LAAT NA HET STOF HIER OP TE GRAVEN. GEZEGEND ZIJ DE MAN DIE DEZE STENEN SPAART, EN VERVLOEKT WEZE HIJ DIE MIJN BEENDEREN BEWEEGT.’</w:t>
      </w:r>
      <w:r w:rsidR="00182550">
        <w:rPr>
          <w:sz w:val="28"/>
          <w:szCs w:val="28"/>
        </w:rPr>
        <w:t xml:space="preserve"> Wat kun je uit die tekst afleiden?</w:t>
      </w:r>
    </w:p>
    <w:p w:rsidR="009B3092" w:rsidRDefault="009B3092" w:rsidP="00182550">
      <w:pPr>
        <w:rPr>
          <w:sz w:val="28"/>
          <w:szCs w:val="28"/>
        </w:rPr>
      </w:pPr>
      <w:r>
        <w:rPr>
          <w:noProof/>
          <w:sz w:val="28"/>
          <w:szCs w:val="28"/>
        </w:rPr>
        <w:drawing>
          <wp:inline distT="0" distB="0" distL="0" distR="0" wp14:anchorId="45976892">
            <wp:extent cx="4870825" cy="3657160"/>
            <wp:effectExtent l="0" t="0" r="6350" b="63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83715" cy="3666838"/>
                    </a:xfrm>
                    <a:prstGeom prst="rect">
                      <a:avLst/>
                    </a:prstGeom>
                    <a:noFill/>
                  </pic:spPr>
                </pic:pic>
              </a:graphicData>
            </a:graphic>
          </wp:inline>
        </w:drawing>
      </w:r>
    </w:p>
    <w:p w:rsidR="009B3092" w:rsidRDefault="009B3092" w:rsidP="00182550">
      <w:pPr>
        <w:rPr>
          <w:sz w:val="28"/>
          <w:szCs w:val="28"/>
        </w:rPr>
      </w:pPr>
      <w:r w:rsidRPr="00091057">
        <w:rPr>
          <w:sz w:val="28"/>
          <w:szCs w:val="28"/>
          <w:lang w:val="en-US"/>
        </w:rPr>
        <w:t xml:space="preserve">Illustratie 9. Grafsteen </w:t>
      </w:r>
      <w:r w:rsidRPr="009B3092">
        <w:rPr>
          <w:sz w:val="28"/>
          <w:szCs w:val="28"/>
          <w:lang w:val="en-US"/>
        </w:rPr>
        <w:t>in the</w:t>
      </w:r>
      <w:r>
        <w:rPr>
          <w:sz w:val="28"/>
          <w:szCs w:val="28"/>
          <w:lang w:val="en-US"/>
        </w:rPr>
        <w:t xml:space="preserve"> </w:t>
      </w:r>
      <w:r w:rsidRPr="009B3092">
        <w:rPr>
          <w:sz w:val="28"/>
          <w:szCs w:val="28"/>
          <w:lang w:val="en-US"/>
        </w:rPr>
        <w:t>Holy Trinity Church</w:t>
      </w:r>
      <w:r>
        <w:rPr>
          <w:sz w:val="28"/>
          <w:szCs w:val="28"/>
          <w:lang w:val="en-US"/>
        </w:rPr>
        <w:t>.</w:t>
      </w:r>
      <w:r w:rsidR="00EE470B">
        <w:rPr>
          <w:sz w:val="28"/>
          <w:szCs w:val="28"/>
          <w:lang w:val="en-US"/>
        </w:rPr>
        <w:t xml:space="preserve"> </w:t>
      </w:r>
      <w:r w:rsidR="00EE470B" w:rsidRPr="00091057">
        <w:rPr>
          <w:sz w:val="28"/>
          <w:szCs w:val="28"/>
        </w:rPr>
        <w:t>(Eigen foto)</w:t>
      </w:r>
    </w:p>
    <w:p w:rsidR="00182550" w:rsidRDefault="00182550" w:rsidP="00182550">
      <w:pPr>
        <w:rPr>
          <w:sz w:val="28"/>
          <w:szCs w:val="28"/>
        </w:rPr>
      </w:pPr>
      <w:r>
        <w:rPr>
          <w:sz w:val="28"/>
          <w:szCs w:val="28"/>
        </w:rPr>
        <w:t>1</w:t>
      </w:r>
      <w:r w:rsidR="008363BE">
        <w:rPr>
          <w:sz w:val="28"/>
          <w:szCs w:val="28"/>
        </w:rPr>
        <w:t>7</w:t>
      </w:r>
      <w:r>
        <w:rPr>
          <w:sz w:val="28"/>
          <w:szCs w:val="28"/>
        </w:rPr>
        <w:t xml:space="preserve">. </w:t>
      </w:r>
      <w:r w:rsidRPr="00182550">
        <w:rPr>
          <w:sz w:val="28"/>
          <w:szCs w:val="28"/>
        </w:rPr>
        <w:t xml:space="preserve">Shakespeare schreef 37 toneelstukken. Die werden 7 jaar na zijn dood door zijn vrienden verzameld en gepubliceerd in een omvangrijk boekwerk, dat bekend staat als </w:t>
      </w:r>
      <w:r w:rsidRPr="00182550">
        <w:rPr>
          <w:i/>
          <w:sz w:val="28"/>
          <w:szCs w:val="28"/>
        </w:rPr>
        <w:t>The First Folio</w:t>
      </w:r>
      <w:r w:rsidRPr="00182550">
        <w:rPr>
          <w:sz w:val="28"/>
          <w:szCs w:val="28"/>
        </w:rPr>
        <w:t xml:space="preserve"> uit 1623. </w:t>
      </w:r>
      <w:r w:rsidR="00CA4FA4">
        <w:rPr>
          <w:sz w:val="28"/>
          <w:szCs w:val="28"/>
        </w:rPr>
        <w:t xml:space="preserve">Waarom wordt deze uitgave </w:t>
      </w:r>
      <w:r w:rsidR="00CA4FA4" w:rsidRPr="00CA4FA4">
        <w:rPr>
          <w:i/>
          <w:iCs/>
          <w:sz w:val="28"/>
          <w:szCs w:val="28"/>
        </w:rPr>
        <w:t>The First</w:t>
      </w:r>
      <w:r w:rsidR="00CA4FA4">
        <w:rPr>
          <w:sz w:val="28"/>
          <w:szCs w:val="28"/>
        </w:rPr>
        <w:t xml:space="preserve"> </w:t>
      </w:r>
      <w:r w:rsidR="00091057" w:rsidRPr="00091057">
        <w:rPr>
          <w:noProof/>
          <w:sz w:val="28"/>
          <w:szCs w:val="28"/>
        </w:rPr>
        <mc:AlternateContent>
          <mc:Choice Requires="wps">
            <w:drawing>
              <wp:anchor distT="45720" distB="45720" distL="114300" distR="114300" simplePos="0" relativeHeight="251659264" behindDoc="0" locked="0" layoutInCell="1" allowOverlap="1">
                <wp:simplePos x="0" y="0"/>
                <wp:positionH relativeFrom="margin">
                  <wp:posOffset>-635</wp:posOffset>
                </wp:positionH>
                <wp:positionV relativeFrom="paragraph">
                  <wp:posOffset>601345</wp:posOffset>
                </wp:positionV>
                <wp:extent cx="5875020" cy="1645920"/>
                <wp:effectExtent l="0" t="0" r="11430" b="1143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1645920"/>
                        </a:xfrm>
                        <a:prstGeom prst="rect">
                          <a:avLst/>
                        </a:prstGeom>
                        <a:solidFill>
                          <a:srgbClr val="FFFFFF"/>
                        </a:solidFill>
                        <a:ln w="9525">
                          <a:solidFill>
                            <a:srgbClr val="000000"/>
                          </a:solidFill>
                          <a:miter lim="800000"/>
                          <a:headEnd/>
                          <a:tailEnd/>
                        </a:ln>
                      </wps:spPr>
                      <wps:txbx>
                        <w:txbxContent>
                          <w:p w:rsidR="00091057" w:rsidRDefault="00091057">
                            <w:r>
                              <w:t xml:space="preserve">Afbeelding te vinden op </w:t>
                            </w:r>
                            <w:hyperlink r:id="rId24" w:history="1">
                              <w:r w:rsidRPr="00476A2F">
                                <w:rPr>
                                  <w:rStyle w:val="Hyperlink"/>
                                  <w:sz w:val="28"/>
                                  <w:szCs w:val="28"/>
                                </w:rPr>
                                <w:t>https://www.bl.uk/collection-items/shakespeares-first-folio</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2" o:spid="_x0000_s1026" type="#_x0000_t202" style="position:absolute;margin-left:-.05pt;margin-top:47.35pt;width:462.6pt;height:129.6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LLrJQIAAEcEAAAOAAAAZHJzL2Uyb0RvYy54bWysU9tu2zAMfR+wfxD0vjgx4iYx4hRdugwD&#10;ugvQ7gMYWY6FyKInKbGzrx8lp2l2exmmB4EUqUPykFze9o1mR2mdQlPwyWjMmTQCS2V2Bf/6tHkz&#10;58x5MCVoNLLgJ+n47er1q2XX5jLFGnUpLSMQ4/KuLXjtfZsniRO1bMCNsJWGjBXaBjypdpeUFjpC&#10;b3SSjsc3SYe2bC0K6Ry93g9Gvor4VSWF/1xVTnqmC065+XjbeG/DnayWkO8stLUS5zTgH7JoQBkK&#10;eoG6Bw/sYNVvUI0SFh1WfiSwSbCqlJCxBqpmMv6lmscaWhlrIXJce6HJ/T9Y8en4xTJVFjydzDgz&#10;0FCTnuTe+SPsWRr46VqXk9tjS46+f4s99TnW6toHFHvHDK5rMDt5Zy12tYSS8puEn8nV1wHHBZBt&#10;9xFLCgMHjxGor2wTyCM6GKFTn06X3sjeM0GP2XyWjVMyCbJNbqbZgpQQA/Ln7611/r3EhgWh4Jaa&#10;H+Hh+OD84PrsEqI51KrcKK2jYnfbtbbsCDQom3jO6D+5acO6gi+yNBsY+CvEOJ4/QTTK08Rr1RR8&#10;fnGCPPD2zpSUJuQelB5kqk6bM5GBu4FF3297cgzsbrE8EaUWh8mmTSShRvuds46muuDu2wGs5Ex/&#10;MNSWxWQ6DWsQlWk2C4Taa8v22gJGEFTBPWeDuPZxdUKOBu+ofZWKxL5kcs6VpjW25rxZYR2u9ej1&#10;sv+rHwAAAP//AwBQSwMEFAAGAAgAAAAhAMclgr7fAAAACAEAAA8AAABkcnMvZG93bnJldi54bWxM&#10;j0tPwzAQhO9I/Adrkbig1mnTV0I2FUIC0RsUBFc33iYRfoTYTcO/ZznBcXZGM98W29EaMVAfWu8Q&#10;ZtMEBLnK69bVCG+vD5MNiBCV08p4RwjfFGBbXl4UKtf+7F5o2MdacIkLuUJoYuxyKUPVkFVh6jty&#10;7B19b1Vk2ddS9+rM5dbIeZKspFWt44VGdXTfUPW5P1mEzeJp+Ai79Pm9Wh1NFm/Ww+NXj3h9Nd7d&#10;gog0xr8w/OIzOpTMdPAnp4MwCJMZBxGyxRoE29l8yYcDQrpMM5BlIf8/UP4AAAD//wMAUEsBAi0A&#10;FAAGAAgAAAAhALaDOJL+AAAA4QEAABMAAAAAAAAAAAAAAAAAAAAAAFtDb250ZW50X1R5cGVzXS54&#10;bWxQSwECLQAUAAYACAAAACEAOP0h/9YAAACUAQAACwAAAAAAAAAAAAAAAAAvAQAAX3JlbHMvLnJl&#10;bHNQSwECLQAUAAYACAAAACEAMoiy6yUCAABHBAAADgAAAAAAAAAAAAAAAAAuAgAAZHJzL2Uyb0Rv&#10;Yy54bWxQSwECLQAUAAYACAAAACEAxyWCvt8AAAAIAQAADwAAAAAAAAAAAAAAAAB/BAAAZHJzL2Rv&#10;d25yZXYueG1sUEsFBgAAAAAEAAQA8wAAAIsFAAAAAA==&#10;">
                <v:textbox>
                  <w:txbxContent>
                    <w:p w:rsidR="00091057" w:rsidRDefault="00091057">
                      <w:r>
                        <w:t xml:space="preserve">Afbeelding te vinden op </w:t>
                      </w:r>
                      <w:hyperlink r:id="rId25" w:history="1">
                        <w:r w:rsidRPr="00476A2F">
                          <w:rPr>
                            <w:rStyle w:val="Hyperlink"/>
                            <w:sz w:val="28"/>
                            <w:szCs w:val="28"/>
                          </w:rPr>
                          <w:t>https://www.bl.uk/collection-items/shakespeares-first-folio</w:t>
                        </w:r>
                      </w:hyperlink>
                    </w:p>
                  </w:txbxContent>
                </v:textbox>
                <w10:wrap type="square" anchorx="margin"/>
              </v:shape>
            </w:pict>
          </mc:Fallback>
        </mc:AlternateContent>
      </w:r>
      <w:r w:rsidR="00CA4FA4" w:rsidRPr="00CA4FA4">
        <w:rPr>
          <w:i/>
          <w:iCs/>
          <w:sz w:val="28"/>
          <w:szCs w:val="28"/>
        </w:rPr>
        <w:t xml:space="preserve">Folio </w:t>
      </w:r>
      <w:r w:rsidR="00CA4FA4">
        <w:rPr>
          <w:sz w:val="28"/>
          <w:szCs w:val="28"/>
        </w:rPr>
        <w:t>genoemd?</w:t>
      </w:r>
    </w:p>
    <w:p w:rsidR="009B3092" w:rsidRPr="00091057" w:rsidRDefault="009B3092" w:rsidP="00182550">
      <w:pPr>
        <w:rPr>
          <w:sz w:val="28"/>
          <w:szCs w:val="28"/>
          <w:lang w:val="en-US"/>
        </w:rPr>
      </w:pPr>
      <w:r w:rsidRPr="00091057">
        <w:rPr>
          <w:sz w:val="28"/>
          <w:szCs w:val="28"/>
          <w:lang w:val="en-US"/>
        </w:rPr>
        <w:t xml:space="preserve">Illustratie 10. </w:t>
      </w:r>
      <w:r w:rsidRPr="00091057">
        <w:rPr>
          <w:i/>
          <w:iCs/>
          <w:sz w:val="28"/>
          <w:szCs w:val="28"/>
          <w:lang w:val="en-US"/>
        </w:rPr>
        <w:t>The First Folio</w:t>
      </w:r>
      <w:r w:rsidRPr="00091057">
        <w:rPr>
          <w:sz w:val="28"/>
          <w:szCs w:val="28"/>
          <w:lang w:val="en-US"/>
        </w:rPr>
        <w:t xml:space="preserve">. (Bron: </w:t>
      </w:r>
      <w:hyperlink r:id="rId26" w:history="1">
        <w:r w:rsidR="0021358D" w:rsidRPr="00091057">
          <w:rPr>
            <w:rStyle w:val="Hyperlink"/>
            <w:sz w:val="28"/>
            <w:szCs w:val="28"/>
            <w:lang w:val="en-US"/>
          </w:rPr>
          <w:t>https://www.bl.uk/collection-items/shakespeares-first-folio</w:t>
        </w:r>
      </w:hyperlink>
      <w:r w:rsidRPr="00091057">
        <w:rPr>
          <w:sz w:val="28"/>
          <w:szCs w:val="28"/>
          <w:lang w:val="en-US"/>
        </w:rPr>
        <w:t>)</w:t>
      </w:r>
    </w:p>
    <w:p w:rsidR="00A264A2" w:rsidRDefault="00A264A2" w:rsidP="00182550">
      <w:pPr>
        <w:rPr>
          <w:sz w:val="28"/>
          <w:szCs w:val="28"/>
        </w:rPr>
      </w:pPr>
    </w:p>
    <w:p w:rsidR="00EE470B" w:rsidRDefault="00182550" w:rsidP="00182550">
      <w:pPr>
        <w:rPr>
          <w:sz w:val="28"/>
          <w:szCs w:val="28"/>
        </w:rPr>
      </w:pPr>
      <w:r>
        <w:rPr>
          <w:sz w:val="28"/>
          <w:szCs w:val="28"/>
        </w:rPr>
        <w:t>1</w:t>
      </w:r>
      <w:r w:rsidR="008363BE">
        <w:rPr>
          <w:sz w:val="28"/>
          <w:szCs w:val="28"/>
        </w:rPr>
        <w:t>8</w:t>
      </w:r>
      <w:r>
        <w:rPr>
          <w:sz w:val="28"/>
          <w:szCs w:val="28"/>
        </w:rPr>
        <w:t xml:space="preserve">. </w:t>
      </w:r>
      <w:r w:rsidRPr="00182550">
        <w:rPr>
          <w:sz w:val="28"/>
          <w:szCs w:val="28"/>
        </w:rPr>
        <w:t>Hoe zag William Shakespeare er eigenlijk uit? We hebben een aantal portretten, waarvan beweerd wordt dat ze de Bard afbeelden. Geloofwaardig zijn natuurlijk vooral de portretten die tijdens zijn leven werden gemaakt. Latere portretten bevatten meestal meer fantasie dan realiteit.</w:t>
      </w:r>
      <w:r>
        <w:rPr>
          <w:sz w:val="28"/>
          <w:szCs w:val="28"/>
        </w:rPr>
        <w:t xml:space="preserve"> Bespreek </w:t>
      </w:r>
      <w:r w:rsidR="00CA4FA4">
        <w:rPr>
          <w:sz w:val="28"/>
          <w:szCs w:val="28"/>
        </w:rPr>
        <w:t xml:space="preserve">de overeenkomsten en de verschillen </w:t>
      </w:r>
      <w:r w:rsidR="0006151A">
        <w:rPr>
          <w:sz w:val="28"/>
          <w:szCs w:val="28"/>
        </w:rPr>
        <w:t>van</w:t>
      </w:r>
      <w:r w:rsidR="00CA4FA4">
        <w:rPr>
          <w:sz w:val="28"/>
          <w:szCs w:val="28"/>
        </w:rPr>
        <w:t xml:space="preserve"> de </w:t>
      </w:r>
      <w:r>
        <w:rPr>
          <w:sz w:val="28"/>
          <w:szCs w:val="28"/>
        </w:rPr>
        <w:t>volgende portretten.</w:t>
      </w:r>
    </w:p>
    <w:p w:rsidR="00D03B93" w:rsidRDefault="00D03B93" w:rsidP="00182550">
      <w:pPr>
        <w:rPr>
          <w:sz w:val="28"/>
          <w:szCs w:val="28"/>
        </w:rPr>
      </w:pPr>
      <w:r>
        <w:rPr>
          <w:noProof/>
          <w:sz w:val="28"/>
          <w:szCs w:val="28"/>
        </w:rPr>
        <w:drawing>
          <wp:inline distT="0" distB="0" distL="0" distR="0" wp14:anchorId="5838ED1F">
            <wp:extent cx="4941427" cy="3286125"/>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13908" cy="3334326"/>
                    </a:xfrm>
                    <a:prstGeom prst="rect">
                      <a:avLst/>
                    </a:prstGeom>
                    <a:noFill/>
                  </pic:spPr>
                </pic:pic>
              </a:graphicData>
            </a:graphic>
          </wp:inline>
        </w:drawing>
      </w:r>
    </w:p>
    <w:p w:rsidR="009B3092" w:rsidRPr="00A264A2" w:rsidRDefault="009B3092" w:rsidP="00182550">
      <w:pPr>
        <w:rPr>
          <w:sz w:val="28"/>
          <w:szCs w:val="28"/>
          <w:lang w:val="en-US"/>
        </w:rPr>
      </w:pPr>
      <w:r w:rsidRPr="00091057">
        <w:rPr>
          <w:sz w:val="28"/>
          <w:szCs w:val="28"/>
          <w:lang w:val="en-US"/>
        </w:rPr>
        <w:t>Illustratie 11. The Chandos Portrait</w:t>
      </w:r>
      <w:r w:rsidR="00D03B93" w:rsidRPr="00091057">
        <w:rPr>
          <w:sz w:val="28"/>
          <w:szCs w:val="28"/>
          <w:lang w:val="en-US"/>
        </w:rPr>
        <w:t xml:space="preserve">. (Bron: </w:t>
      </w:r>
      <w:hyperlink r:id="rId28" w:anchor="/media/File:Shakespeare.jpg" w:history="1">
        <w:r w:rsidR="00A264A2" w:rsidRPr="00A264A2">
          <w:rPr>
            <w:rStyle w:val="Hyperlink"/>
            <w:sz w:val="28"/>
            <w:szCs w:val="28"/>
          </w:rPr>
          <w:t>https://en.wikipedia.org/wiki/Chandos_portrait#/media/File:Shakespeare.jpg</w:t>
        </w:r>
      </w:hyperlink>
      <w:r w:rsidR="00D03B93" w:rsidRPr="00A264A2">
        <w:rPr>
          <w:sz w:val="28"/>
          <w:szCs w:val="28"/>
          <w:lang w:val="en-US"/>
        </w:rPr>
        <w:t>)</w:t>
      </w:r>
    </w:p>
    <w:p w:rsidR="00D03B93" w:rsidRDefault="00D03B93" w:rsidP="00182550">
      <w:pPr>
        <w:rPr>
          <w:sz w:val="28"/>
          <w:szCs w:val="28"/>
        </w:rPr>
      </w:pPr>
      <w:r>
        <w:rPr>
          <w:noProof/>
          <w:sz w:val="28"/>
          <w:szCs w:val="28"/>
        </w:rPr>
        <w:drawing>
          <wp:inline distT="0" distB="0" distL="0" distR="0" wp14:anchorId="0825C545">
            <wp:extent cx="3281153" cy="382905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01458" cy="3852745"/>
                    </a:xfrm>
                    <a:prstGeom prst="rect">
                      <a:avLst/>
                    </a:prstGeom>
                    <a:noFill/>
                  </pic:spPr>
                </pic:pic>
              </a:graphicData>
            </a:graphic>
          </wp:inline>
        </w:drawing>
      </w:r>
    </w:p>
    <w:p w:rsidR="00D03B93" w:rsidRDefault="00D03B93" w:rsidP="00182550">
      <w:pPr>
        <w:rPr>
          <w:sz w:val="28"/>
          <w:szCs w:val="28"/>
        </w:rPr>
      </w:pPr>
      <w:r>
        <w:rPr>
          <w:sz w:val="28"/>
          <w:szCs w:val="28"/>
        </w:rPr>
        <w:t xml:space="preserve">Illustratie 12. </w:t>
      </w:r>
      <w:r w:rsidRPr="00D03B93">
        <w:rPr>
          <w:sz w:val="28"/>
          <w:szCs w:val="28"/>
        </w:rPr>
        <w:t>The Grafton portrait</w:t>
      </w:r>
      <w:r>
        <w:rPr>
          <w:sz w:val="28"/>
          <w:szCs w:val="28"/>
        </w:rPr>
        <w:t xml:space="preserve">. (Bron: </w:t>
      </w:r>
      <w:hyperlink r:id="rId30" w:history="1">
        <w:r w:rsidR="008363BE" w:rsidRPr="008363BE">
          <w:rPr>
            <w:rStyle w:val="Hyperlink"/>
            <w:sz w:val="28"/>
            <w:szCs w:val="28"/>
          </w:rPr>
          <w:t>https://artuk.org/discover/artworks/the-grafton-portrait-portrait-of-an-unknown-man-203832</w:t>
        </w:r>
      </w:hyperlink>
      <w:r>
        <w:rPr>
          <w:sz w:val="28"/>
          <w:szCs w:val="28"/>
        </w:rPr>
        <w:t>)</w:t>
      </w:r>
    </w:p>
    <w:p w:rsidR="00D03B93" w:rsidRDefault="00D03B93" w:rsidP="00182550">
      <w:pPr>
        <w:rPr>
          <w:sz w:val="28"/>
          <w:szCs w:val="28"/>
        </w:rPr>
      </w:pPr>
      <w:r>
        <w:rPr>
          <w:noProof/>
          <w:sz w:val="28"/>
          <w:szCs w:val="28"/>
        </w:rPr>
        <w:drawing>
          <wp:inline distT="0" distB="0" distL="0" distR="0" wp14:anchorId="2BC00256">
            <wp:extent cx="2375957" cy="3410135"/>
            <wp:effectExtent l="0" t="0" r="5715"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87430" cy="3426602"/>
                    </a:xfrm>
                    <a:prstGeom prst="rect">
                      <a:avLst/>
                    </a:prstGeom>
                    <a:noFill/>
                  </pic:spPr>
                </pic:pic>
              </a:graphicData>
            </a:graphic>
          </wp:inline>
        </w:drawing>
      </w:r>
    </w:p>
    <w:p w:rsidR="00D03B93" w:rsidRPr="00091057" w:rsidRDefault="00D03B93" w:rsidP="00182550">
      <w:pPr>
        <w:rPr>
          <w:sz w:val="28"/>
          <w:szCs w:val="28"/>
          <w:lang w:val="en-US"/>
        </w:rPr>
      </w:pPr>
      <w:r w:rsidRPr="00091057">
        <w:rPr>
          <w:sz w:val="28"/>
          <w:szCs w:val="28"/>
          <w:lang w:val="en-US"/>
        </w:rPr>
        <w:t>Illustratie 13. The Cobbe Portrait. (Bron:</w:t>
      </w:r>
      <w:r w:rsidR="008363BE" w:rsidRPr="00091057">
        <w:rPr>
          <w:lang w:val="en-US"/>
        </w:rPr>
        <w:t xml:space="preserve"> </w:t>
      </w:r>
      <w:hyperlink r:id="rId32" w:history="1">
        <w:r w:rsidR="008363BE" w:rsidRPr="00091057">
          <w:rPr>
            <w:rStyle w:val="Hyperlink"/>
            <w:sz w:val="28"/>
            <w:szCs w:val="28"/>
            <w:lang w:val="en-US"/>
          </w:rPr>
          <w:t>https://en.wikipedia.org/wiki/Cobbe_portrait</w:t>
        </w:r>
      </w:hyperlink>
      <w:r w:rsidRPr="00091057">
        <w:rPr>
          <w:sz w:val="28"/>
          <w:szCs w:val="28"/>
          <w:lang w:val="en-US"/>
        </w:rPr>
        <w:t xml:space="preserve"> )</w:t>
      </w:r>
    </w:p>
    <w:p w:rsidR="00D03B93" w:rsidRDefault="00D03B93" w:rsidP="00182550">
      <w:pPr>
        <w:rPr>
          <w:sz w:val="28"/>
          <w:szCs w:val="28"/>
        </w:rPr>
      </w:pPr>
      <w:r>
        <w:rPr>
          <w:noProof/>
          <w:sz w:val="28"/>
          <w:szCs w:val="28"/>
        </w:rPr>
        <w:drawing>
          <wp:inline distT="0" distB="0" distL="0" distR="0" wp14:anchorId="424D2597">
            <wp:extent cx="4195590" cy="41910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03104" cy="4198506"/>
                    </a:xfrm>
                    <a:prstGeom prst="rect">
                      <a:avLst/>
                    </a:prstGeom>
                    <a:noFill/>
                  </pic:spPr>
                </pic:pic>
              </a:graphicData>
            </a:graphic>
          </wp:inline>
        </w:drawing>
      </w:r>
    </w:p>
    <w:p w:rsidR="00D03B93" w:rsidRPr="00091057" w:rsidRDefault="00D03B93" w:rsidP="00182550">
      <w:pPr>
        <w:rPr>
          <w:sz w:val="28"/>
          <w:szCs w:val="28"/>
          <w:lang w:val="en-US"/>
        </w:rPr>
      </w:pPr>
      <w:r w:rsidRPr="00091057">
        <w:rPr>
          <w:sz w:val="28"/>
          <w:szCs w:val="28"/>
          <w:lang w:val="en-US"/>
        </w:rPr>
        <w:t>Illustratie 14. The Droeshout Portrait. (Bron:</w:t>
      </w:r>
      <w:r w:rsidR="008363BE" w:rsidRPr="00091057">
        <w:rPr>
          <w:sz w:val="28"/>
          <w:szCs w:val="28"/>
          <w:lang w:val="en-US"/>
        </w:rPr>
        <w:t xml:space="preserve"> </w:t>
      </w:r>
      <w:r w:rsidRPr="00091057">
        <w:rPr>
          <w:sz w:val="28"/>
          <w:szCs w:val="28"/>
          <w:lang w:val="en-US"/>
        </w:rPr>
        <w:t xml:space="preserve"> </w:t>
      </w:r>
      <w:hyperlink r:id="rId34" w:history="1">
        <w:r w:rsidR="008363BE" w:rsidRPr="00091057">
          <w:rPr>
            <w:rStyle w:val="Hyperlink"/>
            <w:sz w:val="28"/>
            <w:szCs w:val="28"/>
            <w:lang w:val="en-US"/>
          </w:rPr>
          <w:t>https://commons.wikimedia.org/wiki/File:Shakespeare_Droeshout_1623.jpg</w:t>
        </w:r>
      </w:hyperlink>
      <w:r w:rsidRPr="00091057">
        <w:rPr>
          <w:sz w:val="28"/>
          <w:szCs w:val="28"/>
          <w:lang w:val="en-US"/>
        </w:rPr>
        <w:t>)</w:t>
      </w:r>
    </w:p>
    <w:p w:rsidR="00D03B93" w:rsidRPr="00091057" w:rsidRDefault="00A264A2" w:rsidP="00182550">
      <w:pPr>
        <w:rPr>
          <w:sz w:val="28"/>
          <w:szCs w:val="28"/>
          <w:lang w:val="en-US"/>
        </w:rPr>
      </w:pPr>
      <w:r w:rsidRPr="00091057">
        <w:rPr>
          <w:noProof/>
          <w:sz w:val="28"/>
          <w:szCs w:val="28"/>
        </w:rPr>
        <mc:AlternateContent>
          <mc:Choice Requires="wps">
            <w:drawing>
              <wp:anchor distT="45720" distB="45720" distL="114300" distR="114300" simplePos="0" relativeHeight="251661312" behindDoc="0" locked="0" layoutInCell="1" allowOverlap="1" wp14:anchorId="47546B8B" wp14:editId="0CAE91FC">
                <wp:simplePos x="0" y="0"/>
                <wp:positionH relativeFrom="margin">
                  <wp:align>left</wp:align>
                </wp:positionH>
                <wp:positionV relativeFrom="paragraph">
                  <wp:posOffset>259080</wp:posOffset>
                </wp:positionV>
                <wp:extent cx="5875020" cy="1645920"/>
                <wp:effectExtent l="0" t="0" r="11430" b="11430"/>
                <wp:wrapSquare wrapText="bothSides"/>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1645920"/>
                        </a:xfrm>
                        <a:prstGeom prst="rect">
                          <a:avLst/>
                        </a:prstGeom>
                        <a:solidFill>
                          <a:srgbClr val="FFFFFF"/>
                        </a:solidFill>
                        <a:ln w="9525">
                          <a:solidFill>
                            <a:srgbClr val="000000"/>
                          </a:solidFill>
                          <a:miter lim="800000"/>
                          <a:headEnd/>
                          <a:tailEnd/>
                        </a:ln>
                      </wps:spPr>
                      <wps:txbx>
                        <w:txbxContent>
                          <w:p w:rsidR="00A264A2" w:rsidRDefault="00A264A2" w:rsidP="00A264A2">
                            <w:r>
                              <w:t xml:space="preserve">Afbeelding te vinden op </w:t>
                            </w:r>
                            <w:hyperlink r:id="rId35" w:history="1">
                              <w:r w:rsidRPr="00A264A2">
                                <w:rPr>
                                  <w:rStyle w:val="Hyperlink"/>
                                  <w:sz w:val="28"/>
                                  <w:szCs w:val="28"/>
                                </w:rPr>
                                <w:t>https://melanievtaylor.co.uk/2017/10/06/could-this-portrait-be-of-a-young-william-shakespeare/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546B8B" id="_x0000_s1027" type="#_x0000_t202" style="position:absolute;margin-left:0;margin-top:20.4pt;width:462.6pt;height:129.6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nnqJgIAAE0EAAAOAAAAZHJzL2Uyb0RvYy54bWysVNtu2zAMfR+wfxD0vtgJ4rYx4hRdugwD&#10;ugvQ7gNoWY6FyKInKbGzrx8lp2l2exnmB0EUqUPyHNHL26HV7CCtU2gKPp2knEkjsFJmW/CvT5s3&#10;N5w5D6YCjUYW/Cgdv129frXsu1zOsEFdScsIxLi87wreeN/lSeJEI1twE+ykIWeNtgVPpt0mlYWe&#10;0FudzNL0KunRVp1FIZ2j0/vRyVcRv66l8J/r2knPdMGpNh9XG9cyrMlqCfnWQtcocSoD/qGKFpSh&#10;pGeoe/DA9lb9BtUqYdFh7ScC2wTrWgkZe6Bupukv3Tw20MnYC5HjujNN7v/Bik+HL5apirQjpQy0&#10;pNGT3Dl/gB2bBXr6zuUU9dhRnB/e4kChsVXXPaDYOWZw3YDZyjtrsW8kVFTeNNxMLq6OOC6AlP1H&#10;rCgN7D1GoKG2beCO2GCETjIdz9LIwTNBh9nNdZbOyCXIN72aZwsyQg7In6931vn3ElsWNgW3pH2E&#10;h8OD82Poc0jI5lCraqO0jobdlmtt2QHonWzid0L/KUwb1hd8kc2ykYG/QqTx+xNEqzw9eK3agt+c&#10;gyAPvL0zFZUJuQelxz11p82JyMDdyKIfymGULCQIJJdYHYlZi+P7pnmkTYP2O2c9ve2Cu297sJIz&#10;/cGQOovpfB6GIRrz7Drwai895aUHjCCognvOxu3axwEKpRq8IxVrFfl9qeRUMr3ZqNBpvsJQXNox&#10;6uUvsPoBAAD//wMAUEsDBBQABgAIAAAAIQBwCSpp3gAAAAcBAAAPAAAAZHJzL2Rvd25yZXYueG1s&#10;TM9NT8MwDAbgOxL/ITISF7QldGNspe6EkEDsBhuCa9Z4bUU+SpN15d9jTnC0Xuv142I9OisG6mMb&#10;PML1VIEgXwXT+hrhbfc4WYKISXujbfCE8E0R1uX5WaFzE07+lYZtqgWX+JhrhCalLpcyVg05Haeh&#10;I8/ZIfROJx77Wppen7jcWZkptZBOt54vNLqjh4aqz+3RISznz8NH3Mxe3qvFwa7S1e3w9NUjXl6M&#10;93cgEo3pbxl++UyHkk37cPQmCovAjySEuWI/p6vsJgOxR5gppUCWhfzvL38AAAD//wMAUEsBAi0A&#10;FAAGAAgAAAAhALaDOJL+AAAA4QEAABMAAAAAAAAAAAAAAAAAAAAAAFtDb250ZW50X1R5cGVzXS54&#10;bWxQSwECLQAUAAYACAAAACEAOP0h/9YAAACUAQAACwAAAAAAAAAAAAAAAAAvAQAAX3JlbHMvLnJl&#10;bHNQSwECLQAUAAYACAAAACEAiU556iYCAABNBAAADgAAAAAAAAAAAAAAAAAuAgAAZHJzL2Uyb0Rv&#10;Yy54bWxQSwECLQAUAAYACAAAACEAcAkqad4AAAAHAQAADwAAAAAAAAAAAAAAAACABAAAZHJzL2Rv&#10;d25yZXYueG1sUEsFBgAAAAAEAAQA8wAAAIsFAAAAAA==&#10;">
                <v:textbox>
                  <w:txbxContent>
                    <w:p w:rsidR="00A264A2" w:rsidRDefault="00A264A2" w:rsidP="00A264A2">
                      <w:r>
                        <w:t xml:space="preserve">Afbeelding te vinden op </w:t>
                      </w:r>
                      <w:hyperlink r:id="rId36" w:history="1">
                        <w:r w:rsidRPr="00A264A2">
                          <w:rPr>
                            <w:rStyle w:val="Hyperlink"/>
                            <w:sz w:val="28"/>
                            <w:szCs w:val="28"/>
                          </w:rPr>
                          <w:t>https://melanievtaylor.co.uk/2017/10/06/could-this-portrait-be-of-a-young-william-shakespeare/</w:t>
                        </w:r>
                      </w:hyperlink>
                    </w:p>
                  </w:txbxContent>
                </v:textbox>
                <w10:wrap type="square" anchorx="margin"/>
              </v:shape>
            </w:pict>
          </mc:Fallback>
        </mc:AlternateContent>
      </w:r>
      <w:r w:rsidR="00D03B93" w:rsidRPr="00091057">
        <w:rPr>
          <w:sz w:val="28"/>
          <w:szCs w:val="28"/>
          <w:lang w:val="en-US"/>
        </w:rPr>
        <w:t xml:space="preserve">Illustratie 15. The Wadlow Portrait. (Bron: </w:t>
      </w:r>
      <w:hyperlink r:id="rId37" w:history="1">
        <w:r w:rsidR="008363BE" w:rsidRPr="00091057">
          <w:rPr>
            <w:rStyle w:val="Hyperlink"/>
            <w:sz w:val="28"/>
            <w:szCs w:val="28"/>
            <w:lang w:val="en-US"/>
          </w:rPr>
          <w:t>https://melanievtaylor.co.uk/2017/10/06/could-this-portrait-be-of-a-young-william-shakespeare/</w:t>
        </w:r>
      </w:hyperlink>
      <w:r w:rsidR="00D03B93" w:rsidRPr="00091057">
        <w:rPr>
          <w:sz w:val="28"/>
          <w:szCs w:val="28"/>
          <w:lang w:val="en-US"/>
        </w:rPr>
        <w:t>)</w:t>
      </w:r>
    </w:p>
    <w:p w:rsidR="0021358D" w:rsidRDefault="0021358D" w:rsidP="00182550">
      <w:pPr>
        <w:rPr>
          <w:sz w:val="28"/>
          <w:szCs w:val="28"/>
        </w:rPr>
      </w:pPr>
      <w:r>
        <w:rPr>
          <w:noProof/>
          <w:sz w:val="28"/>
          <w:szCs w:val="28"/>
        </w:rPr>
        <w:drawing>
          <wp:inline distT="0" distB="0" distL="0" distR="0" wp14:anchorId="06AA74A2">
            <wp:extent cx="5216704" cy="3914775"/>
            <wp:effectExtent l="0" t="0" r="3175"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47635" cy="3937987"/>
                    </a:xfrm>
                    <a:prstGeom prst="rect">
                      <a:avLst/>
                    </a:prstGeom>
                    <a:noFill/>
                  </pic:spPr>
                </pic:pic>
              </a:graphicData>
            </a:graphic>
          </wp:inline>
        </w:drawing>
      </w:r>
    </w:p>
    <w:p w:rsidR="0021358D" w:rsidRPr="0021358D" w:rsidRDefault="0021358D" w:rsidP="0021358D">
      <w:pPr>
        <w:rPr>
          <w:sz w:val="28"/>
          <w:szCs w:val="28"/>
        </w:rPr>
      </w:pPr>
      <w:r>
        <w:rPr>
          <w:sz w:val="28"/>
          <w:szCs w:val="28"/>
        </w:rPr>
        <w:t xml:space="preserve">Illustratie 16. </w:t>
      </w:r>
      <w:r w:rsidRPr="0021358D">
        <w:rPr>
          <w:sz w:val="28"/>
          <w:szCs w:val="28"/>
          <w:lang w:val="en-US"/>
        </w:rPr>
        <w:t>Shakespeare's Funerary Monument</w:t>
      </w:r>
      <w:r>
        <w:rPr>
          <w:sz w:val="28"/>
          <w:szCs w:val="28"/>
          <w:lang w:val="en-US"/>
        </w:rPr>
        <w:t xml:space="preserve"> </w:t>
      </w:r>
      <w:r>
        <w:rPr>
          <w:sz w:val="28"/>
          <w:szCs w:val="28"/>
        </w:rPr>
        <w:t>i</w:t>
      </w:r>
      <w:r w:rsidRPr="0021358D">
        <w:rPr>
          <w:sz w:val="28"/>
          <w:szCs w:val="28"/>
        </w:rPr>
        <w:t>n het koor van de Holy Trinity Church van Stratford.</w:t>
      </w:r>
      <w:r>
        <w:rPr>
          <w:sz w:val="28"/>
          <w:szCs w:val="28"/>
        </w:rPr>
        <w:t xml:space="preserve"> (Eigen foto)</w:t>
      </w:r>
    </w:p>
    <w:p w:rsidR="0021358D" w:rsidRDefault="00DE3BA7" w:rsidP="00182550">
      <w:pPr>
        <w:rPr>
          <w:sz w:val="28"/>
          <w:szCs w:val="28"/>
        </w:rPr>
      </w:pPr>
      <w:r>
        <w:rPr>
          <w:noProof/>
          <w:sz w:val="28"/>
          <w:szCs w:val="28"/>
        </w:rPr>
        <w:drawing>
          <wp:inline distT="0" distB="0" distL="0" distR="0" wp14:anchorId="0266B1BD">
            <wp:extent cx="5318125" cy="4832649"/>
            <wp:effectExtent l="0" t="0" r="0" b="635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20658" cy="4834951"/>
                    </a:xfrm>
                    <a:prstGeom prst="rect">
                      <a:avLst/>
                    </a:prstGeom>
                    <a:noFill/>
                  </pic:spPr>
                </pic:pic>
              </a:graphicData>
            </a:graphic>
          </wp:inline>
        </w:drawing>
      </w:r>
    </w:p>
    <w:p w:rsidR="00DE3BA7" w:rsidRDefault="00DE3BA7" w:rsidP="00182550">
      <w:pPr>
        <w:rPr>
          <w:sz w:val="28"/>
          <w:szCs w:val="28"/>
        </w:rPr>
      </w:pPr>
      <w:r>
        <w:rPr>
          <w:noProof/>
          <w:sz w:val="28"/>
          <w:szCs w:val="28"/>
        </w:rPr>
        <w:drawing>
          <wp:inline distT="0" distB="0" distL="0" distR="0" wp14:anchorId="1BE91304">
            <wp:extent cx="3498632" cy="3581400"/>
            <wp:effectExtent l="0" t="0" r="6985"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03755" cy="3586644"/>
                    </a:xfrm>
                    <a:prstGeom prst="rect">
                      <a:avLst/>
                    </a:prstGeom>
                    <a:noFill/>
                  </pic:spPr>
                </pic:pic>
              </a:graphicData>
            </a:graphic>
          </wp:inline>
        </w:drawing>
      </w:r>
    </w:p>
    <w:p w:rsidR="00DE3BA7" w:rsidRDefault="00DE3BA7" w:rsidP="00182550">
      <w:pPr>
        <w:rPr>
          <w:sz w:val="28"/>
          <w:szCs w:val="28"/>
        </w:rPr>
      </w:pPr>
      <w:r w:rsidRPr="00091057">
        <w:rPr>
          <w:sz w:val="28"/>
          <w:szCs w:val="28"/>
          <w:lang w:val="en-US"/>
        </w:rPr>
        <w:t xml:space="preserve">Illustratie 17 en 18. Southwark Cathedral: Shakespeare Memorial. </w:t>
      </w:r>
      <w:r>
        <w:rPr>
          <w:sz w:val="28"/>
          <w:szCs w:val="28"/>
        </w:rPr>
        <w:t>(Eigen foto’s)</w:t>
      </w:r>
    </w:p>
    <w:p w:rsidR="00D03B93" w:rsidRDefault="00182550" w:rsidP="00182550">
      <w:pPr>
        <w:rPr>
          <w:sz w:val="28"/>
          <w:szCs w:val="28"/>
        </w:rPr>
      </w:pPr>
      <w:r>
        <w:rPr>
          <w:sz w:val="28"/>
          <w:szCs w:val="28"/>
        </w:rPr>
        <w:t>1</w:t>
      </w:r>
      <w:r w:rsidR="00EE470B">
        <w:rPr>
          <w:sz w:val="28"/>
          <w:szCs w:val="28"/>
        </w:rPr>
        <w:t>9</w:t>
      </w:r>
      <w:r>
        <w:rPr>
          <w:sz w:val="28"/>
          <w:szCs w:val="28"/>
        </w:rPr>
        <w:t xml:space="preserve">. </w:t>
      </w:r>
      <w:r w:rsidRPr="00182550">
        <w:rPr>
          <w:sz w:val="28"/>
          <w:szCs w:val="28"/>
        </w:rPr>
        <w:t xml:space="preserve">Het gebrek aan historische gegevens over de persoon van Shakespeare heeft de kwestie van het auteurschap doen ontstaan. Sommigen vinden de documentaire informatie over zijn leven helemaal niet in overeenstemming met het beeld van de schrijver dat we uit zijn werk kunnen afleiden. Vandaar de vraag: Was William Shakespeare wel de auteur van de werken die aan hem toegeschreven worden? Waarom zijn er geen brieven of manuscripten van hem overgebleven? Waarom vermeldt zijn testament niets over zijn schrijverschap? En zo zijn de zogenaamde anti-Stratfordianen ontstaan. De anti-Stratfordianen beweren dat de naam Shakespeare een façade was, een dekmantel voor een andere schrijver of voor een groep schrijvers, die hun naam niet wilden prijsgeven. Die onbekende schrijver wordt volgens deze theorie vaak opgevoerd als een aristocraat die niet onder eigen naam wil schrijven, omdat het niet paste voor een gentleman om zich met </w:t>
      </w:r>
      <w:r w:rsidR="0006151A">
        <w:rPr>
          <w:sz w:val="28"/>
          <w:szCs w:val="28"/>
        </w:rPr>
        <w:t xml:space="preserve">een </w:t>
      </w:r>
      <w:r w:rsidRPr="00182550">
        <w:rPr>
          <w:sz w:val="28"/>
          <w:szCs w:val="28"/>
        </w:rPr>
        <w:t>dergelijk volksvermaak bezig te houden. Vooral Shakespeares nederige afkomst en zijn bescheiden scholing leken niet te rijmen met zijn reputatie van literair genie. Was de echte schrijver misschien Francis Bacon, Christopher Marlowe of Edward de Vere, de 17e Graaf van Oxford, die zijn auteurschap van de toneelstukken geheim hield vanwege zijn kwetsbare positie aan het hof? Het debat is nog altijd volop bezig, al moet ik zeggen dat er in academische kringen maar beperkte steun is voor het idee, dat Shakespeares werken aan een andere auteur toe te schrijven zijn.</w:t>
      </w:r>
      <w:r>
        <w:rPr>
          <w:sz w:val="28"/>
          <w:szCs w:val="28"/>
        </w:rPr>
        <w:t xml:space="preserve"> Wat is jouw oordeel over deze discussie?</w:t>
      </w:r>
    </w:p>
    <w:p w:rsidR="000842B1" w:rsidRDefault="00EE470B" w:rsidP="000842B1">
      <w:pPr>
        <w:rPr>
          <w:sz w:val="28"/>
          <w:szCs w:val="28"/>
          <w:lang w:val="nl-NL"/>
        </w:rPr>
      </w:pPr>
      <w:r>
        <w:rPr>
          <w:sz w:val="28"/>
          <w:szCs w:val="28"/>
        </w:rPr>
        <w:t>20</w:t>
      </w:r>
      <w:r w:rsidR="00182550">
        <w:rPr>
          <w:sz w:val="28"/>
          <w:szCs w:val="28"/>
        </w:rPr>
        <w:t xml:space="preserve">. </w:t>
      </w:r>
      <w:r w:rsidR="00182550" w:rsidRPr="00182550">
        <w:rPr>
          <w:i/>
          <w:sz w:val="28"/>
          <w:szCs w:val="28"/>
        </w:rPr>
        <w:t xml:space="preserve">Shakespeare in Love </w:t>
      </w:r>
      <w:r w:rsidR="00182550" w:rsidRPr="00182550">
        <w:rPr>
          <w:sz w:val="28"/>
          <w:szCs w:val="28"/>
        </w:rPr>
        <w:t>is een Amerikaans-Britse film uit 1998 van John Madden. De hoofdrollen zijn voor Joseph Fiennes, Gwyneth Paltrow, Geoffrey Rush, Colin Firth, Ben Affleck en Judi Dench.</w:t>
      </w:r>
      <w:r w:rsidR="00182550">
        <w:rPr>
          <w:sz w:val="28"/>
          <w:szCs w:val="28"/>
        </w:rPr>
        <w:t xml:space="preserve"> </w:t>
      </w:r>
      <w:r w:rsidR="00182550" w:rsidRPr="00182550">
        <w:rPr>
          <w:sz w:val="28"/>
          <w:szCs w:val="28"/>
        </w:rPr>
        <w:t xml:space="preserve">De grootste inspiratiebron voor de film is </w:t>
      </w:r>
      <w:r w:rsidR="00182550" w:rsidRPr="00182550">
        <w:rPr>
          <w:i/>
          <w:sz w:val="28"/>
          <w:szCs w:val="28"/>
        </w:rPr>
        <w:t>Romeo en Julia</w:t>
      </w:r>
      <w:r w:rsidR="00182550" w:rsidRPr="00182550">
        <w:rPr>
          <w:sz w:val="28"/>
          <w:szCs w:val="28"/>
        </w:rPr>
        <w:t xml:space="preserve">. De film suggereert dat het stuk </w:t>
      </w:r>
      <w:r w:rsidR="00182550" w:rsidRPr="00182550">
        <w:rPr>
          <w:i/>
          <w:sz w:val="28"/>
          <w:szCs w:val="28"/>
        </w:rPr>
        <w:t>Romeo en Julia</w:t>
      </w:r>
      <w:r w:rsidR="00182550" w:rsidRPr="00182550">
        <w:rPr>
          <w:sz w:val="28"/>
          <w:szCs w:val="28"/>
        </w:rPr>
        <w:t xml:space="preserve">  voortkomt uit de liefdesaffaire tussen Shakespeare en Viola. De balkonscène, de scènes met de voedster van Viola en de ruzie tussen de toneelgezelschappen van The Curtain en The Rose zouden volgens de film gediend hebben als inspiratiebronnen  voor de beroemde tragedie.</w:t>
      </w:r>
      <w:r w:rsidR="00182550">
        <w:rPr>
          <w:sz w:val="28"/>
          <w:szCs w:val="28"/>
        </w:rPr>
        <w:t xml:space="preserve"> </w:t>
      </w:r>
      <w:r w:rsidR="00182550" w:rsidRPr="00182550">
        <w:rPr>
          <w:sz w:val="28"/>
          <w:szCs w:val="28"/>
        </w:rPr>
        <w:t>De film won zeven Oscars, waaronder die voor de Beste Film en de Beste Actrice.</w:t>
      </w:r>
      <w:r w:rsidR="00182550">
        <w:rPr>
          <w:sz w:val="28"/>
          <w:szCs w:val="28"/>
        </w:rPr>
        <w:t xml:space="preserve"> Wat is je oordeel over deze film?</w:t>
      </w:r>
    </w:p>
    <w:p w:rsidR="000842B1" w:rsidRPr="000842B1" w:rsidRDefault="000842B1" w:rsidP="000842B1">
      <w:pPr>
        <w:rPr>
          <w:sz w:val="28"/>
          <w:szCs w:val="28"/>
          <w:lang w:val="nl-NL"/>
        </w:rPr>
      </w:pPr>
    </w:p>
    <w:p w:rsidR="000842B1" w:rsidRPr="000842B1" w:rsidRDefault="000842B1" w:rsidP="000842B1">
      <w:pPr>
        <w:rPr>
          <w:sz w:val="28"/>
          <w:szCs w:val="28"/>
          <w:lang w:val="nl-NL"/>
        </w:rPr>
      </w:pPr>
    </w:p>
    <w:p w:rsidR="000842B1" w:rsidRPr="000842B1" w:rsidRDefault="000842B1" w:rsidP="000842B1">
      <w:pPr>
        <w:rPr>
          <w:sz w:val="28"/>
          <w:szCs w:val="28"/>
          <w:lang w:val="nl-NL"/>
        </w:rPr>
      </w:pPr>
    </w:p>
    <w:p w:rsidR="000842B1" w:rsidRPr="000842B1" w:rsidRDefault="000842B1">
      <w:pPr>
        <w:rPr>
          <w:sz w:val="28"/>
          <w:szCs w:val="28"/>
        </w:rPr>
      </w:pPr>
    </w:p>
    <w:sectPr w:rsidR="000842B1" w:rsidRPr="000842B1">
      <w:headerReference w:type="even" r:id="rId41"/>
      <w:headerReference w:type="default" r:id="rId42"/>
      <w:footerReference w:type="even" r:id="rId43"/>
      <w:footerReference w:type="default" r:id="rId44"/>
      <w:headerReference w:type="first" r:id="rId45"/>
      <w:footerReference w:type="first" r:id="rId4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C2556" w:rsidRDefault="00DC2556" w:rsidP="00405312">
      <w:pPr>
        <w:spacing w:after="0" w:line="240" w:lineRule="auto"/>
      </w:pPr>
      <w:r>
        <w:separator/>
      </w:r>
    </w:p>
  </w:endnote>
  <w:endnote w:type="continuationSeparator" w:id="0">
    <w:p w:rsidR="00DC2556" w:rsidRDefault="00DC2556" w:rsidP="004053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5312" w:rsidRDefault="00405312">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5312" w:rsidRDefault="00405312">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5312" w:rsidRDefault="0040531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C2556" w:rsidRDefault="00DC2556" w:rsidP="00405312">
      <w:pPr>
        <w:spacing w:after="0" w:line="240" w:lineRule="auto"/>
      </w:pPr>
      <w:r>
        <w:separator/>
      </w:r>
    </w:p>
  </w:footnote>
  <w:footnote w:type="continuationSeparator" w:id="0">
    <w:p w:rsidR="00DC2556" w:rsidRDefault="00DC2556" w:rsidP="004053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5312" w:rsidRDefault="00405312">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40104250"/>
      <w:docPartObj>
        <w:docPartGallery w:val="Page Numbers (Top of Page)"/>
        <w:docPartUnique/>
      </w:docPartObj>
    </w:sdtPr>
    <w:sdtEndPr/>
    <w:sdtContent>
      <w:p w:rsidR="00405312" w:rsidRDefault="00405312">
        <w:pPr>
          <w:pStyle w:val="Koptekst"/>
          <w:jc w:val="right"/>
        </w:pPr>
        <w:r>
          <w:fldChar w:fldCharType="begin"/>
        </w:r>
        <w:r>
          <w:instrText>PAGE   \* MERGEFORMAT</w:instrText>
        </w:r>
        <w:r>
          <w:fldChar w:fldCharType="separate"/>
        </w:r>
        <w:r>
          <w:rPr>
            <w:lang w:val="nl-NL"/>
          </w:rPr>
          <w:t>2</w:t>
        </w:r>
        <w:r>
          <w:fldChar w:fldCharType="end"/>
        </w:r>
      </w:p>
    </w:sdtContent>
  </w:sdt>
  <w:p w:rsidR="00405312" w:rsidRDefault="00405312">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5312" w:rsidRDefault="00405312">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9D31687"/>
    <w:multiLevelType w:val="hybridMultilevel"/>
    <w:tmpl w:val="FF9A733A"/>
    <w:lvl w:ilvl="0" w:tplc="08E82D58">
      <w:start w:val="1"/>
      <w:numFmt w:val="bullet"/>
      <w:lvlText w:val="•"/>
      <w:lvlJc w:val="left"/>
      <w:pPr>
        <w:tabs>
          <w:tab w:val="num" w:pos="720"/>
        </w:tabs>
        <w:ind w:left="720" w:hanging="360"/>
      </w:pPr>
      <w:rPr>
        <w:rFonts w:ascii="Arial" w:hAnsi="Arial" w:hint="default"/>
      </w:rPr>
    </w:lvl>
    <w:lvl w:ilvl="1" w:tplc="F61072CA" w:tentative="1">
      <w:start w:val="1"/>
      <w:numFmt w:val="bullet"/>
      <w:lvlText w:val="•"/>
      <w:lvlJc w:val="left"/>
      <w:pPr>
        <w:tabs>
          <w:tab w:val="num" w:pos="1440"/>
        </w:tabs>
        <w:ind w:left="1440" w:hanging="360"/>
      </w:pPr>
      <w:rPr>
        <w:rFonts w:ascii="Arial" w:hAnsi="Arial" w:hint="default"/>
      </w:rPr>
    </w:lvl>
    <w:lvl w:ilvl="2" w:tplc="27AAF982" w:tentative="1">
      <w:start w:val="1"/>
      <w:numFmt w:val="bullet"/>
      <w:lvlText w:val="•"/>
      <w:lvlJc w:val="left"/>
      <w:pPr>
        <w:tabs>
          <w:tab w:val="num" w:pos="2160"/>
        </w:tabs>
        <w:ind w:left="2160" w:hanging="360"/>
      </w:pPr>
      <w:rPr>
        <w:rFonts w:ascii="Arial" w:hAnsi="Arial" w:hint="default"/>
      </w:rPr>
    </w:lvl>
    <w:lvl w:ilvl="3" w:tplc="7458F5B6" w:tentative="1">
      <w:start w:val="1"/>
      <w:numFmt w:val="bullet"/>
      <w:lvlText w:val="•"/>
      <w:lvlJc w:val="left"/>
      <w:pPr>
        <w:tabs>
          <w:tab w:val="num" w:pos="2880"/>
        </w:tabs>
        <w:ind w:left="2880" w:hanging="360"/>
      </w:pPr>
      <w:rPr>
        <w:rFonts w:ascii="Arial" w:hAnsi="Arial" w:hint="default"/>
      </w:rPr>
    </w:lvl>
    <w:lvl w:ilvl="4" w:tplc="D5A0E66C" w:tentative="1">
      <w:start w:val="1"/>
      <w:numFmt w:val="bullet"/>
      <w:lvlText w:val="•"/>
      <w:lvlJc w:val="left"/>
      <w:pPr>
        <w:tabs>
          <w:tab w:val="num" w:pos="3600"/>
        </w:tabs>
        <w:ind w:left="3600" w:hanging="360"/>
      </w:pPr>
      <w:rPr>
        <w:rFonts w:ascii="Arial" w:hAnsi="Arial" w:hint="default"/>
      </w:rPr>
    </w:lvl>
    <w:lvl w:ilvl="5" w:tplc="5008A31E" w:tentative="1">
      <w:start w:val="1"/>
      <w:numFmt w:val="bullet"/>
      <w:lvlText w:val="•"/>
      <w:lvlJc w:val="left"/>
      <w:pPr>
        <w:tabs>
          <w:tab w:val="num" w:pos="4320"/>
        </w:tabs>
        <w:ind w:left="4320" w:hanging="360"/>
      </w:pPr>
      <w:rPr>
        <w:rFonts w:ascii="Arial" w:hAnsi="Arial" w:hint="default"/>
      </w:rPr>
    </w:lvl>
    <w:lvl w:ilvl="6" w:tplc="4A78304E" w:tentative="1">
      <w:start w:val="1"/>
      <w:numFmt w:val="bullet"/>
      <w:lvlText w:val="•"/>
      <w:lvlJc w:val="left"/>
      <w:pPr>
        <w:tabs>
          <w:tab w:val="num" w:pos="5040"/>
        </w:tabs>
        <w:ind w:left="5040" w:hanging="360"/>
      </w:pPr>
      <w:rPr>
        <w:rFonts w:ascii="Arial" w:hAnsi="Arial" w:hint="default"/>
      </w:rPr>
    </w:lvl>
    <w:lvl w:ilvl="7" w:tplc="98521A8A" w:tentative="1">
      <w:start w:val="1"/>
      <w:numFmt w:val="bullet"/>
      <w:lvlText w:val="•"/>
      <w:lvlJc w:val="left"/>
      <w:pPr>
        <w:tabs>
          <w:tab w:val="num" w:pos="5760"/>
        </w:tabs>
        <w:ind w:left="5760" w:hanging="360"/>
      </w:pPr>
      <w:rPr>
        <w:rFonts w:ascii="Arial" w:hAnsi="Arial" w:hint="default"/>
      </w:rPr>
    </w:lvl>
    <w:lvl w:ilvl="8" w:tplc="78C488D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49C43875"/>
    <w:multiLevelType w:val="hybridMultilevel"/>
    <w:tmpl w:val="46DA9002"/>
    <w:lvl w:ilvl="0" w:tplc="2338822C">
      <w:start w:val="1"/>
      <w:numFmt w:val="bullet"/>
      <w:lvlText w:val="•"/>
      <w:lvlJc w:val="left"/>
      <w:pPr>
        <w:tabs>
          <w:tab w:val="num" w:pos="720"/>
        </w:tabs>
        <w:ind w:left="720" w:hanging="360"/>
      </w:pPr>
      <w:rPr>
        <w:rFonts w:ascii="Arial" w:hAnsi="Arial" w:hint="default"/>
      </w:rPr>
    </w:lvl>
    <w:lvl w:ilvl="1" w:tplc="4D1EFCCA" w:tentative="1">
      <w:start w:val="1"/>
      <w:numFmt w:val="bullet"/>
      <w:lvlText w:val="•"/>
      <w:lvlJc w:val="left"/>
      <w:pPr>
        <w:tabs>
          <w:tab w:val="num" w:pos="1440"/>
        </w:tabs>
        <w:ind w:left="1440" w:hanging="360"/>
      </w:pPr>
      <w:rPr>
        <w:rFonts w:ascii="Arial" w:hAnsi="Arial" w:hint="default"/>
      </w:rPr>
    </w:lvl>
    <w:lvl w:ilvl="2" w:tplc="7FFC688C" w:tentative="1">
      <w:start w:val="1"/>
      <w:numFmt w:val="bullet"/>
      <w:lvlText w:val="•"/>
      <w:lvlJc w:val="left"/>
      <w:pPr>
        <w:tabs>
          <w:tab w:val="num" w:pos="2160"/>
        </w:tabs>
        <w:ind w:left="2160" w:hanging="360"/>
      </w:pPr>
      <w:rPr>
        <w:rFonts w:ascii="Arial" w:hAnsi="Arial" w:hint="default"/>
      </w:rPr>
    </w:lvl>
    <w:lvl w:ilvl="3" w:tplc="218653BC" w:tentative="1">
      <w:start w:val="1"/>
      <w:numFmt w:val="bullet"/>
      <w:lvlText w:val="•"/>
      <w:lvlJc w:val="left"/>
      <w:pPr>
        <w:tabs>
          <w:tab w:val="num" w:pos="2880"/>
        </w:tabs>
        <w:ind w:left="2880" w:hanging="360"/>
      </w:pPr>
      <w:rPr>
        <w:rFonts w:ascii="Arial" w:hAnsi="Arial" w:hint="default"/>
      </w:rPr>
    </w:lvl>
    <w:lvl w:ilvl="4" w:tplc="DDE06BBC" w:tentative="1">
      <w:start w:val="1"/>
      <w:numFmt w:val="bullet"/>
      <w:lvlText w:val="•"/>
      <w:lvlJc w:val="left"/>
      <w:pPr>
        <w:tabs>
          <w:tab w:val="num" w:pos="3600"/>
        </w:tabs>
        <w:ind w:left="3600" w:hanging="360"/>
      </w:pPr>
      <w:rPr>
        <w:rFonts w:ascii="Arial" w:hAnsi="Arial" w:hint="default"/>
      </w:rPr>
    </w:lvl>
    <w:lvl w:ilvl="5" w:tplc="A11AED9C" w:tentative="1">
      <w:start w:val="1"/>
      <w:numFmt w:val="bullet"/>
      <w:lvlText w:val="•"/>
      <w:lvlJc w:val="left"/>
      <w:pPr>
        <w:tabs>
          <w:tab w:val="num" w:pos="4320"/>
        </w:tabs>
        <w:ind w:left="4320" w:hanging="360"/>
      </w:pPr>
      <w:rPr>
        <w:rFonts w:ascii="Arial" w:hAnsi="Arial" w:hint="default"/>
      </w:rPr>
    </w:lvl>
    <w:lvl w:ilvl="6" w:tplc="3688878A" w:tentative="1">
      <w:start w:val="1"/>
      <w:numFmt w:val="bullet"/>
      <w:lvlText w:val="•"/>
      <w:lvlJc w:val="left"/>
      <w:pPr>
        <w:tabs>
          <w:tab w:val="num" w:pos="5040"/>
        </w:tabs>
        <w:ind w:left="5040" w:hanging="360"/>
      </w:pPr>
      <w:rPr>
        <w:rFonts w:ascii="Arial" w:hAnsi="Arial" w:hint="default"/>
      </w:rPr>
    </w:lvl>
    <w:lvl w:ilvl="7" w:tplc="54D86EF8" w:tentative="1">
      <w:start w:val="1"/>
      <w:numFmt w:val="bullet"/>
      <w:lvlText w:val="•"/>
      <w:lvlJc w:val="left"/>
      <w:pPr>
        <w:tabs>
          <w:tab w:val="num" w:pos="5760"/>
        </w:tabs>
        <w:ind w:left="5760" w:hanging="360"/>
      </w:pPr>
      <w:rPr>
        <w:rFonts w:ascii="Arial" w:hAnsi="Arial" w:hint="default"/>
      </w:rPr>
    </w:lvl>
    <w:lvl w:ilvl="8" w:tplc="8FAAF27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6AD52894"/>
    <w:multiLevelType w:val="hybridMultilevel"/>
    <w:tmpl w:val="EE4A0BA6"/>
    <w:lvl w:ilvl="0" w:tplc="630E6D40">
      <w:start w:val="1"/>
      <w:numFmt w:val="bullet"/>
      <w:lvlText w:val="•"/>
      <w:lvlJc w:val="left"/>
      <w:pPr>
        <w:tabs>
          <w:tab w:val="num" w:pos="720"/>
        </w:tabs>
        <w:ind w:left="720" w:hanging="360"/>
      </w:pPr>
      <w:rPr>
        <w:rFonts w:ascii="Arial" w:hAnsi="Arial" w:hint="default"/>
      </w:rPr>
    </w:lvl>
    <w:lvl w:ilvl="1" w:tplc="B82C1312" w:tentative="1">
      <w:start w:val="1"/>
      <w:numFmt w:val="bullet"/>
      <w:lvlText w:val="•"/>
      <w:lvlJc w:val="left"/>
      <w:pPr>
        <w:tabs>
          <w:tab w:val="num" w:pos="1440"/>
        </w:tabs>
        <w:ind w:left="1440" w:hanging="360"/>
      </w:pPr>
      <w:rPr>
        <w:rFonts w:ascii="Arial" w:hAnsi="Arial" w:hint="default"/>
      </w:rPr>
    </w:lvl>
    <w:lvl w:ilvl="2" w:tplc="FAC4D166" w:tentative="1">
      <w:start w:val="1"/>
      <w:numFmt w:val="bullet"/>
      <w:lvlText w:val="•"/>
      <w:lvlJc w:val="left"/>
      <w:pPr>
        <w:tabs>
          <w:tab w:val="num" w:pos="2160"/>
        </w:tabs>
        <w:ind w:left="2160" w:hanging="360"/>
      </w:pPr>
      <w:rPr>
        <w:rFonts w:ascii="Arial" w:hAnsi="Arial" w:hint="default"/>
      </w:rPr>
    </w:lvl>
    <w:lvl w:ilvl="3" w:tplc="CAAA8C4A" w:tentative="1">
      <w:start w:val="1"/>
      <w:numFmt w:val="bullet"/>
      <w:lvlText w:val="•"/>
      <w:lvlJc w:val="left"/>
      <w:pPr>
        <w:tabs>
          <w:tab w:val="num" w:pos="2880"/>
        </w:tabs>
        <w:ind w:left="2880" w:hanging="360"/>
      </w:pPr>
      <w:rPr>
        <w:rFonts w:ascii="Arial" w:hAnsi="Arial" w:hint="default"/>
      </w:rPr>
    </w:lvl>
    <w:lvl w:ilvl="4" w:tplc="9B8AAD12" w:tentative="1">
      <w:start w:val="1"/>
      <w:numFmt w:val="bullet"/>
      <w:lvlText w:val="•"/>
      <w:lvlJc w:val="left"/>
      <w:pPr>
        <w:tabs>
          <w:tab w:val="num" w:pos="3600"/>
        </w:tabs>
        <w:ind w:left="3600" w:hanging="360"/>
      </w:pPr>
      <w:rPr>
        <w:rFonts w:ascii="Arial" w:hAnsi="Arial" w:hint="default"/>
      </w:rPr>
    </w:lvl>
    <w:lvl w:ilvl="5" w:tplc="296A37A4" w:tentative="1">
      <w:start w:val="1"/>
      <w:numFmt w:val="bullet"/>
      <w:lvlText w:val="•"/>
      <w:lvlJc w:val="left"/>
      <w:pPr>
        <w:tabs>
          <w:tab w:val="num" w:pos="4320"/>
        </w:tabs>
        <w:ind w:left="4320" w:hanging="360"/>
      </w:pPr>
      <w:rPr>
        <w:rFonts w:ascii="Arial" w:hAnsi="Arial" w:hint="default"/>
      </w:rPr>
    </w:lvl>
    <w:lvl w:ilvl="6" w:tplc="E44007B8" w:tentative="1">
      <w:start w:val="1"/>
      <w:numFmt w:val="bullet"/>
      <w:lvlText w:val="•"/>
      <w:lvlJc w:val="left"/>
      <w:pPr>
        <w:tabs>
          <w:tab w:val="num" w:pos="5040"/>
        </w:tabs>
        <w:ind w:left="5040" w:hanging="360"/>
      </w:pPr>
      <w:rPr>
        <w:rFonts w:ascii="Arial" w:hAnsi="Arial" w:hint="default"/>
      </w:rPr>
    </w:lvl>
    <w:lvl w:ilvl="7" w:tplc="924E596A" w:tentative="1">
      <w:start w:val="1"/>
      <w:numFmt w:val="bullet"/>
      <w:lvlText w:val="•"/>
      <w:lvlJc w:val="left"/>
      <w:pPr>
        <w:tabs>
          <w:tab w:val="num" w:pos="5760"/>
        </w:tabs>
        <w:ind w:left="5760" w:hanging="360"/>
      </w:pPr>
      <w:rPr>
        <w:rFonts w:ascii="Arial" w:hAnsi="Arial" w:hint="default"/>
      </w:rPr>
    </w:lvl>
    <w:lvl w:ilvl="8" w:tplc="88F8356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76643A9B"/>
    <w:multiLevelType w:val="hybridMultilevel"/>
    <w:tmpl w:val="1B9C748E"/>
    <w:lvl w:ilvl="0" w:tplc="EC5E8950">
      <w:numFmt w:val="bullet"/>
      <w:lvlText w:val="•"/>
      <w:lvlJc w:val="left"/>
      <w:rPr>
        <w:rFonts w:ascii="Arial" w:hAnsi="Arial" w:cs="Arial" w:hint="default"/>
        <w:sz w:val="40"/>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4" w15:restartNumberingAfterBreak="0">
    <w:nsid w:val="78D7290D"/>
    <w:multiLevelType w:val="hybridMultilevel"/>
    <w:tmpl w:val="268AC5D0"/>
    <w:lvl w:ilvl="0" w:tplc="08E82D58">
      <w:start w:val="1"/>
      <w:numFmt w:val="bullet"/>
      <w:lvlText w:val="•"/>
      <w:lvlJc w:val="left"/>
      <w:pPr>
        <w:ind w:left="720" w:hanging="360"/>
      </w:pPr>
      <w:rPr>
        <w:rFonts w:ascii="Arial" w:hAnsi="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42B1"/>
    <w:rsid w:val="000452FA"/>
    <w:rsid w:val="0006151A"/>
    <w:rsid w:val="000842B1"/>
    <w:rsid w:val="00091057"/>
    <w:rsid w:val="001051D6"/>
    <w:rsid w:val="00182550"/>
    <w:rsid w:val="00205590"/>
    <w:rsid w:val="0021358D"/>
    <w:rsid w:val="003D36F0"/>
    <w:rsid w:val="00405312"/>
    <w:rsid w:val="00555CBC"/>
    <w:rsid w:val="00703327"/>
    <w:rsid w:val="0077474F"/>
    <w:rsid w:val="007912AE"/>
    <w:rsid w:val="007C3E19"/>
    <w:rsid w:val="007C5D74"/>
    <w:rsid w:val="008363BE"/>
    <w:rsid w:val="00881812"/>
    <w:rsid w:val="00895FE7"/>
    <w:rsid w:val="008D633F"/>
    <w:rsid w:val="0094734D"/>
    <w:rsid w:val="009B3092"/>
    <w:rsid w:val="00A04425"/>
    <w:rsid w:val="00A264A2"/>
    <w:rsid w:val="00A47029"/>
    <w:rsid w:val="00AF3916"/>
    <w:rsid w:val="00C270AF"/>
    <w:rsid w:val="00C43D66"/>
    <w:rsid w:val="00CA4FA4"/>
    <w:rsid w:val="00D03B93"/>
    <w:rsid w:val="00DB7F05"/>
    <w:rsid w:val="00DC2556"/>
    <w:rsid w:val="00DE3BA7"/>
    <w:rsid w:val="00E55612"/>
    <w:rsid w:val="00EE470B"/>
    <w:rsid w:val="00FD4CE8"/>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8B483A3-08BD-40BC-9ED2-4691603DBE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Plattetekst">
    <w:name w:val="Body Text"/>
    <w:basedOn w:val="Standaard"/>
    <w:link w:val="PlattetekstChar"/>
    <w:uiPriority w:val="99"/>
    <w:unhideWhenUsed/>
    <w:rsid w:val="000842B1"/>
    <w:rPr>
      <w:b/>
      <w:sz w:val="32"/>
      <w:szCs w:val="32"/>
      <w:lang w:val="nl-NL"/>
    </w:rPr>
  </w:style>
  <w:style w:type="character" w:customStyle="1" w:styleId="PlattetekstChar">
    <w:name w:val="Platte tekst Char"/>
    <w:basedOn w:val="Standaardalinea-lettertype"/>
    <w:link w:val="Plattetekst"/>
    <w:uiPriority w:val="99"/>
    <w:rsid w:val="000842B1"/>
    <w:rPr>
      <w:b/>
      <w:sz w:val="32"/>
      <w:szCs w:val="32"/>
      <w:lang w:val="nl-NL"/>
    </w:rPr>
  </w:style>
  <w:style w:type="paragraph" w:styleId="Lijstalinea">
    <w:name w:val="List Paragraph"/>
    <w:basedOn w:val="Standaard"/>
    <w:uiPriority w:val="34"/>
    <w:qFormat/>
    <w:rsid w:val="00703327"/>
    <w:pPr>
      <w:spacing w:after="200" w:line="276" w:lineRule="auto"/>
      <w:ind w:left="720"/>
      <w:contextualSpacing/>
    </w:pPr>
  </w:style>
  <w:style w:type="paragraph" w:styleId="Koptekst">
    <w:name w:val="header"/>
    <w:basedOn w:val="Standaard"/>
    <w:link w:val="KoptekstChar"/>
    <w:uiPriority w:val="99"/>
    <w:unhideWhenUsed/>
    <w:rsid w:val="0040531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405312"/>
  </w:style>
  <w:style w:type="paragraph" w:styleId="Voettekst">
    <w:name w:val="footer"/>
    <w:basedOn w:val="Standaard"/>
    <w:link w:val="VoettekstChar"/>
    <w:uiPriority w:val="99"/>
    <w:unhideWhenUsed/>
    <w:rsid w:val="0040531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405312"/>
  </w:style>
  <w:style w:type="character" w:styleId="Hyperlink">
    <w:name w:val="Hyperlink"/>
    <w:basedOn w:val="Standaardalinea-lettertype"/>
    <w:uiPriority w:val="99"/>
    <w:unhideWhenUsed/>
    <w:rsid w:val="0021358D"/>
    <w:rPr>
      <w:color w:val="0563C1" w:themeColor="hyperlink"/>
      <w:u w:val="single"/>
    </w:rPr>
  </w:style>
  <w:style w:type="character" w:styleId="Onopgelostemelding">
    <w:name w:val="Unresolved Mention"/>
    <w:basedOn w:val="Standaardalinea-lettertype"/>
    <w:uiPriority w:val="99"/>
    <w:semiHidden/>
    <w:unhideWhenUsed/>
    <w:rsid w:val="0021358D"/>
    <w:rPr>
      <w:color w:val="605E5C"/>
      <w:shd w:val="clear" w:color="auto" w:fill="E1DFDD"/>
    </w:rPr>
  </w:style>
  <w:style w:type="paragraph" w:styleId="Plattetekst2">
    <w:name w:val="Body Text 2"/>
    <w:basedOn w:val="Standaard"/>
    <w:link w:val="Plattetekst2Char"/>
    <w:uiPriority w:val="99"/>
    <w:unhideWhenUsed/>
    <w:rsid w:val="0006151A"/>
    <w:rPr>
      <w:sz w:val="28"/>
      <w:szCs w:val="28"/>
    </w:rPr>
  </w:style>
  <w:style w:type="character" w:customStyle="1" w:styleId="Plattetekst2Char">
    <w:name w:val="Platte tekst 2 Char"/>
    <w:basedOn w:val="Standaardalinea-lettertype"/>
    <w:link w:val="Plattetekst2"/>
    <w:uiPriority w:val="99"/>
    <w:rsid w:val="0006151A"/>
    <w:rPr>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38039524">
      <w:bodyDiv w:val="1"/>
      <w:marLeft w:val="0"/>
      <w:marRight w:val="0"/>
      <w:marTop w:val="0"/>
      <w:marBottom w:val="0"/>
      <w:divBdr>
        <w:top w:val="none" w:sz="0" w:space="0" w:color="auto"/>
        <w:left w:val="none" w:sz="0" w:space="0" w:color="auto"/>
        <w:bottom w:val="none" w:sz="0" w:space="0" w:color="auto"/>
        <w:right w:val="none" w:sz="0" w:space="0" w:color="auto"/>
      </w:divBdr>
      <w:divsChild>
        <w:div w:id="114847827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hakespeare.org.uk/visit/shakespeares-birthplace/" TargetMode="External"/><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hyperlink" Target="https://www.bl.uk/collection-items/shakespeares-first-folio" TargetMode="External"/><Relationship Id="rId39"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hyperlink" Target="https://commons.wikimedia.org/wiki/File:Shakespeare_Droeshout_1623.jpg" TargetMode="External"/><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en.wikipedia.org/wiki/King_Edward_VI_School,_Stratford-upon-Avon" TargetMode="External"/><Relationship Id="rId17" Type="http://schemas.openxmlformats.org/officeDocument/2006/relationships/hyperlink" Target="https://www.shakespeare.org.uk/visit/halls-croft/" TargetMode="External"/><Relationship Id="rId25" Type="http://schemas.openxmlformats.org/officeDocument/2006/relationships/hyperlink" Target="https://www.bl.uk/collection-items/shakespeares-first-folio" TargetMode="External"/><Relationship Id="rId33" Type="http://schemas.openxmlformats.org/officeDocument/2006/relationships/image" Target="media/image13.png"/><Relationship Id="rId38" Type="http://schemas.openxmlformats.org/officeDocument/2006/relationships/image" Target="media/image14.pn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s://www.shakespearesglobe.com/discover/about-us/virtual-tour/" TargetMode="External"/><Relationship Id="rId29" Type="http://schemas.openxmlformats.org/officeDocument/2006/relationships/image" Target="media/image11.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www.bl.uk/collection-items/shakespeares-first-folio" TargetMode="External"/><Relationship Id="rId32" Type="http://schemas.openxmlformats.org/officeDocument/2006/relationships/hyperlink" Target="https://en.wikipedia.org/wiki/Cobbe_portrait" TargetMode="External"/><Relationship Id="rId37" Type="http://schemas.openxmlformats.org/officeDocument/2006/relationships/hyperlink" Target="https://melanievtaylor.co.uk/2017/10/06/could-this-portrait-be-of-a-young-william-shakespeare/" TargetMode="External"/><Relationship Id="rId40" Type="http://schemas.openxmlformats.org/officeDocument/2006/relationships/image" Target="media/image16.png"/><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s://www.shakespeare.org.uk/visit/anne-hathaways-cottage/" TargetMode="External"/><Relationship Id="rId23" Type="http://schemas.openxmlformats.org/officeDocument/2006/relationships/image" Target="media/image9.png"/><Relationship Id="rId28" Type="http://schemas.openxmlformats.org/officeDocument/2006/relationships/hyperlink" Target="https://en.wikipedia.org/wiki/Chandos_portrait" TargetMode="External"/><Relationship Id="rId36" Type="http://schemas.openxmlformats.org/officeDocument/2006/relationships/hyperlink" Target="https://melanievtaylor.co.uk/2017/10/06/could-this-portrait-be-of-a-young-william-shakespeare/" TargetMode="External"/><Relationship Id="rId10" Type="http://schemas.openxmlformats.org/officeDocument/2006/relationships/hyperlink" Target="https://www.shakespeare.org.uk/visit/mary-ardens-farm/" TargetMode="External"/><Relationship Id="rId19" Type="http://schemas.openxmlformats.org/officeDocument/2006/relationships/image" Target="media/image7.png"/><Relationship Id="rId31" Type="http://schemas.openxmlformats.org/officeDocument/2006/relationships/image" Target="media/image12.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hyperlink" Target="https://www.shakespeare.org.uk/visit/shakespeares-new-place/" TargetMode="External"/><Relationship Id="rId27" Type="http://schemas.openxmlformats.org/officeDocument/2006/relationships/image" Target="media/image10.png"/><Relationship Id="rId30" Type="http://schemas.openxmlformats.org/officeDocument/2006/relationships/hyperlink" Target="https://artuk.org/discover/artworks/the-grafton-portrait-portrait-of-an-unknown-man-203832" TargetMode="External"/><Relationship Id="rId35" Type="http://schemas.openxmlformats.org/officeDocument/2006/relationships/hyperlink" Target="https://melanievtaylor.co.uk/2017/10/06/could-this-portrait-be-of-a-young-william-shakespeare/" TargetMode="External"/><Relationship Id="rId43" Type="http://schemas.openxmlformats.org/officeDocument/2006/relationships/footer" Target="footer1.xml"/><Relationship Id="rId48"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351CC2-960B-4E02-A8A0-72ABD95A6D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2044</Words>
  <Characters>11246</Characters>
  <Application>Microsoft Office Word</Application>
  <DocSecurity>0</DocSecurity>
  <Lines>93</Lines>
  <Paragraphs>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Gebruiker</dc:creator>
  <cp:keywords/>
  <dc:description/>
  <cp:lastModifiedBy>Albert van der Kaap</cp:lastModifiedBy>
  <cp:revision>2</cp:revision>
  <dcterms:created xsi:type="dcterms:W3CDTF">2020-05-06T11:10:00Z</dcterms:created>
  <dcterms:modified xsi:type="dcterms:W3CDTF">2020-05-06T11:10:00Z</dcterms:modified>
</cp:coreProperties>
</file>