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EE7" w:rsidRPr="00207EE7" w:rsidRDefault="00207EE7" w:rsidP="001F2FC6">
      <w:pPr>
        <w:spacing w:after="0" w:line="240" w:lineRule="atLeast"/>
        <w:rPr>
          <w:rFonts w:ascii="Arial" w:eastAsia="Times New Roman" w:hAnsi="Arial" w:cs="Arial"/>
          <w:b/>
          <w:sz w:val="24"/>
          <w:szCs w:val="24"/>
          <w:lang w:eastAsia="nl-NL"/>
        </w:rPr>
      </w:pPr>
      <w:bookmarkStart w:id="0" w:name="_Toc341343128"/>
      <w:bookmarkStart w:id="1" w:name="_Toc341343182"/>
      <w:bookmarkStart w:id="2" w:name="_Toc341343723"/>
      <w:bookmarkStart w:id="3" w:name="_Toc341344150"/>
      <w:bookmarkStart w:id="4" w:name="_Toc341945934"/>
      <w:bookmarkStart w:id="5" w:name="_Toc330802367"/>
      <w:bookmarkStart w:id="6" w:name="_Toc330805126"/>
      <w:r w:rsidRPr="00207EE7">
        <w:rPr>
          <w:rFonts w:ascii="Arial" w:eastAsia="Times New Roman" w:hAnsi="Arial" w:cs="Arial"/>
          <w:b/>
          <w:sz w:val="24"/>
          <w:szCs w:val="24"/>
          <w:lang w:eastAsia="nl-NL"/>
        </w:rPr>
        <w:t>Bijlage</w:t>
      </w:r>
      <w:r w:rsidR="001F2FC6">
        <w:rPr>
          <w:rFonts w:ascii="Arial" w:eastAsia="Times New Roman" w:hAnsi="Arial" w:cs="Arial"/>
          <w:b/>
          <w:sz w:val="24"/>
          <w:szCs w:val="24"/>
          <w:lang w:eastAsia="nl-NL"/>
        </w:rPr>
        <w:t xml:space="preserve"> De mammoetjacht</w:t>
      </w:r>
    </w:p>
    <w:p w:rsidR="00207EE7" w:rsidRPr="00207EE7" w:rsidRDefault="00207EE7" w:rsidP="00207EE7">
      <w:pPr>
        <w:overflowPunct w:val="0"/>
        <w:autoSpaceDE w:val="0"/>
        <w:autoSpaceDN w:val="0"/>
        <w:adjustRightInd w:val="0"/>
        <w:spacing w:after="0" w:line="240" w:lineRule="atLeast"/>
        <w:textAlignment w:val="baseline"/>
        <w:rPr>
          <w:rFonts w:ascii="Arial" w:eastAsia="Times New Roman" w:hAnsi="Arial" w:cs="Arial"/>
          <w:b/>
          <w:sz w:val="24"/>
          <w:szCs w:val="24"/>
          <w:lang w:eastAsia="nl-NL"/>
        </w:rPr>
      </w:pPr>
    </w:p>
    <w:tbl>
      <w:tblPr>
        <w:tblStyle w:val="Tabelraster"/>
        <w:tblW w:w="0" w:type="auto"/>
        <w:tblLook w:val="04A0" w:firstRow="1" w:lastRow="0" w:firstColumn="1" w:lastColumn="0" w:noHBand="0" w:noVBand="1"/>
      </w:tblPr>
      <w:tblGrid>
        <w:gridCol w:w="3771"/>
        <w:gridCol w:w="4099"/>
      </w:tblGrid>
      <w:tr w:rsidR="00207EE7" w:rsidRPr="00207EE7" w:rsidTr="00927568">
        <w:tc>
          <w:tcPr>
            <w:tcW w:w="4606" w:type="dxa"/>
            <w:shd w:val="clear" w:color="auto" w:fill="auto"/>
          </w:tcPr>
          <w:p w:rsidR="00207EE7" w:rsidRPr="00207EE7" w:rsidRDefault="00207EE7" w:rsidP="00207EE7">
            <w:pPr>
              <w:spacing w:line="240" w:lineRule="atLeast"/>
              <w:rPr>
                <w:rFonts w:ascii="Arial" w:hAnsi="Arial" w:cs="Arial"/>
                <w:sz w:val="24"/>
                <w:szCs w:val="24"/>
              </w:rPr>
            </w:pPr>
            <w:r w:rsidRPr="00207EE7">
              <w:rPr>
                <w:rFonts w:ascii="Arial" w:hAnsi="Arial" w:cs="Arial"/>
                <w:sz w:val="24"/>
                <w:szCs w:val="24"/>
              </w:rPr>
              <w:t>1 Ook al mochten jongens als Bred en hij nog niet meepraten.</w:t>
            </w:r>
          </w:p>
        </w:tc>
        <w:tc>
          <w:tcPr>
            <w:tcW w:w="4606" w:type="dxa"/>
            <w:shd w:val="clear" w:color="auto" w:fill="auto"/>
          </w:tcPr>
          <w:p w:rsidR="00207EE7" w:rsidRPr="00207EE7" w:rsidRDefault="00207EE7" w:rsidP="00207EE7">
            <w:pPr>
              <w:spacing w:line="240" w:lineRule="atLeast"/>
              <w:rPr>
                <w:rFonts w:ascii="Arial" w:hAnsi="Arial" w:cs="Arial"/>
                <w:sz w:val="24"/>
                <w:szCs w:val="24"/>
              </w:rPr>
            </w:pPr>
            <w:r w:rsidRPr="00207EE7">
              <w:rPr>
                <w:rFonts w:ascii="Arial" w:hAnsi="Arial" w:cs="Arial"/>
                <w:sz w:val="24"/>
                <w:szCs w:val="24"/>
              </w:rPr>
              <w:t>6 stenen messen en strijdbijlen en houten speren</w:t>
            </w:r>
            <w:r w:rsidR="008E55E9">
              <w:rPr>
                <w:rFonts w:ascii="Arial" w:hAnsi="Arial" w:cs="Arial"/>
                <w:sz w:val="24"/>
                <w:szCs w:val="24"/>
              </w:rPr>
              <w:t>.</w:t>
            </w:r>
          </w:p>
        </w:tc>
      </w:tr>
      <w:tr w:rsidR="00207EE7" w:rsidRPr="00207EE7" w:rsidTr="00927568">
        <w:tc>
          <w:tcPr>
            <w:tcW w:w="4606" w:type="dxa"/>
          </w:tcPr>
          <w:p w:rsidR="00207EE7" w:rsidRPr="00207EE7" w:rsidRDefault="00207EE7" w:rsidP="00207EE7">
            <w:pPr>
              <w:spacing w:line="240" w:lineRule="atLeast"/>
              <w:rPr>
                <w:rFonts w:ascii="Arial" w:hAnsi="Arial" w:cs="Arial"/>
                <w:sz w:val="24"/>
                <w:szCs w:val="24"/>
              </w:rPr>
            </w:pPr>
            <w:r w:rsidRPr="00207EE7">
              <w:rPr>
                <w:rFonts w:ascii="Arial" w:hAnsi="Arial" w:cs="Arial"/>
                <w:sz w:val="24"/>
                <w:szCs w:val="24"/>
              </w:rPr>
              <w:t>2 maar er moesten toch een paar mannen achterblijven om de vrouwen en kinderen te beschermen tegen een hole</w:t>
            </w:r>
            <w:r w:rsidR="00ED7FB3">
              <w:rPr>
                <w:rFonts w:ascii="Arial" w:hAnsi="Arial" w:cs="Arial"/>
                <w:sz w:val="24"/>
                <w:szCs w:val="24"/>
              </w:rPr>
              <w:t>n</w:t>
            </w:r>
            <w:r w:rsidRPr="00207EE7">
              <w:rPr>
                <w:rFonts w:ascii="Arial" w:hAnsi="Arial" w:cs="Arial"/>
                <w:sz w:val="24"/>
                <w:szCs w:val="24"/>
              </w:rPr>
              <w:t>beer of een wolharige neushoorn of misschien wel tegen een vijandige stam.</w:t>
            </w:r>
          </w:p>
        </w:tc>
        <w:tc>
          <w:tcPr>
            <w:tcW w:w="4606" w:type="dxa"/>
          </w:tcPr>
          <w:p w:rsidR="00207EE7" w:rsidRPr="00207EE7" w:rsidRDefault="00207EE7" w:rsidP="008E55E9">
            <w:pPr>
              <w:spacing w:line="240" w:lineRule="atLeast"/>
              <w:rPr>
                <w:rFonts w:ascii="Arial" w:hAnsi="Arial" w:cs="Arial"/>
                <w:sz w:val="24"/>
                <w:szCs w:val="24"/>
              </w:rPr>
            </w:pPr>
            <w:r w:rsidRPr="00207EE7">
              <w:rPr>
                <w:rFonts w:ascii="Arial" w:hAnsi="Arial" w:cs="Arial"/>
                <w:sz w:val="24"/>
                <w:szCs w:val="24"/>
              </w:rPr>
              <w:t>7 De paar vrouwen die mee waren gegaan, zorgden voor warme thee en deelden koekjes uit die ze thuis gemaakt hadden van vet, gedroogd vlees en gedroogde vruchten.</w:t>
            </w:r>
          </w:p>
        </w:tc>
      </w:tr>
      <w:tr w:rsidR="00207EE7" w:rsidRPr="00207EE7" w:rsidTr="00927568">
        <w:tc>
          <w:tcPr>
            <w:tcW w:w="4606" w:type="dxa"/>
          </w:tcPr>
          <w:p w:rsidR="00207EE7" w:rsidRPr="00207EE7" w:rsidRDefault="00207EE7" w:rsidP="00207EE7">
            <w:pPr>
              <w:spacing w:line="240" w:lineRule="atLeast"/>
              <w:rPr>
                <w:rFonts w:ascii="Arial" w:hAnsi="Arial" w:cs="Arial"/>
                <w:sz w:val="24"/>
                <w:szCs w:val="24"/>
              </w:rPr>
            </w:pPr>
            <w:r w:rsidRPr="00207EE7">
              <w:rPr>
                <w:rFonts w:ascii="Arial" w:hAnsi="Arial" w:cs="Arial"/>
                <w:sz w:val="24"/>
                <w:szCs w:val="24"/>
              </w:rPr>
              <w:t>3 Later zou Arsan met een vlijmscherp mes het teken in z'n borst snijden, zodat iedereen altijd aan het litteken kon zien dat hij een dier gedood had, dat hij een man was!</w:t>
            </w:r>
          </w:p>
        </w:tc>
        <w:tc>
          <w:tcPr>
            <w:tcW w:w="4606" w:type="dxa"/>
          </w:tcPr>
          <w:p w:rsidR="00207EE7" w:rsidRPr="00207EE7" w:rsidRDefault="00207EE7" w:rsidP="005B6C1C">
            <w:pPr>
              <w:spacing w:line="240" w:lineRule="atLeast"/>
              <w:rPr>
                <w:rFonts w:ascii="Arial" w:hAnsi="Arial" w:cs="Arial"/>
                <w:sz w:val="24"/>
                <w:szCs w:val="24"/>
              </w:rPr>
            </w:pPr>
            <w:r w:rsidRPr="00207EE7">
              <w:rPr>
                <w:rFonts w:ascii="Arial" w:hAnsi="Arial" w:cs="Arial"/>
                <w:sz w:val="24"/>
                <w:szCs w:val="24"/>
              </w:rPr>
              <w:t>8 'Van z'n huid maken we schoenen,</w:t>
            </w:r>
            <w:r w:rsidR="005B6C1C">
              <w:rPr>
                <w:rFonts w:ascii="Arial" w:hAnsi="Arial" w:cs="Arial"/>
                <w:sz w:val="24"/>
                <w:szCs w:val="24"/>
              </w:rPr>
              <w:t>´</w:t>
            </w:r>
            <w:r w:rsidRPr="00207EE7">
              <w:rPr>
                <w:rFonts w:ascii="Arial" w:hAnsi="Arial" w:cs="Arial"/>
                <w:sz w:val="24"/>
                <w:szCs w:val="24"/>
              </w:rPr>
              <w:t xml:space="preserve"> zei Zeb en hij keek met een schuin oog naar z'n eigen schoenen, waarvan nu niet veel meer over was. 'En nieuwe tenten,' antwoordde Bred vlug. 'Windschermen.Tassen. Riemen. 'Kookpotten'. 'En wat doen we met de blaas en de darmen?' vroeg Oeza, een van de vrouwen, aan Bred, die nu weer aan de beurt was.'Daar maken we waterzakken van en...' '...en regenkleren.' viel Zeb hem in de rede.</w:t>
            </w:r>
          </w:p>
        </w:tc>
      </w:tr>
      <w:tr w:rsidR="00207EE7" w:rsidRPr="00207EE7" w:rsidTr="00927568">
        <w:tc>
          <w:tcPr>
            <w:tcW w:w="4606" w:type="dxa"/>
          </w:tcPr>
          <w:p w:rsidR="00207EE7" w:rsidRPr="00207EE7" w:rsidRDefault="00207EE7" w:rsidP="00207EE7">
            <w:pPr>
              <w:spacing w:line="240" w:lineRule="atLeast"/>
              <w:rPr>
                <w:rFonts w:ascii="Arial" w:hAnsi="Arial" w:cs="Arial"/>
                <w:sz w:val="24"/>
                <w:szCs w:val="24"/>
              </w:rPr>
            </w:pPr>
            <w:r w:rsidRPr="00207EE7">
              <w:rPr>
                <w:rFonts w:ascii="Arial" w:hAnsi="Arial" w:cs="Arial"/>
                <w:sz w:val="24"/>
                <w:szCs w:val="24"/>
              </w:rPr>
              <w:t>4 En wat zouden de meisjes van de stam tegen hem opzien!</w:t>
            </w:r>
          </w:p>
        </w:tc>
        <w:tc>
          <w:tcPr>
            <w:tcW w:w="4606" w:type="dxa"/>
          </w:tcPr>
          <w:p w:rsidR="00207EE7" w:rsidRPr="00207EE7" w:rsidRDefault="00207EE7" w:rsidP="00207EE7">
            <w:pPr>
              <w:spacing w:line="240" w:lineRule="atLeast"/>
              <w:rPr>
                <w:rFonts w:ascii="Arial" w:hAnsi="Arial" w:cs="Arial"/>
                <w:sz w:val="24"/>
                <w:szCs w:val="24"/>
              </w:rPr>
            </w:pPr>
            <w:r w:rsidRPr="00207EE7">
              <w:rPr>
                <w:rFonts w:ascii="Arial" w:hAnsi="Arial" w:cs="Arial"/>
                <w:sz w:val="24"/>
                <w:szCs w:val="24"/>
              </w:rPr>
              <w:t>9 Ze waren wel drie maal zo hoog als een volwassen man. Hun dikke huid was bedekt met een zachte vacht en ruig, lang, roodbruin haar en daaronder zat nog een dikke vetlaag. 'Die zullen geen last van de kou hebben.' dacht Zeb. Ze hadden een zware kop, zo groot als de helft van hun romp, kleine oren en een korte slurf. Maar het mooist vond Zeb de ivoren slagtanden. Bij sommige dieren waren die helemaal gebogen en wel vier keer zo lang als Zeb zelf.</w:t>
            </w:r>
          </w:p>
        </w:tc>
        <w:bookmarkStart w:id="7" w:name="_GoBack"/>
        <w:bookmarkEnd w:id="7"/>
      </w:tr>
      <w:tr w:rsidR="00207EE7" w:rsidRPr="00207EE7" w:rsidTr="00927568">
        <w:tc>
          <w:tcPr>
            <w:tcW w:w="4606" w:type="dxa"/>
          </w:tcPr>
          <w:p w:rsidR="00207EE7" w:rsidRPr="00207EE7" w:rsidRDefault="00207EE7" w:rsidP="00207EE7">
            <w:pPr>
              <w:spacing w:line="240" w:lineRule="atLeast"/>
              <w:rPr>
                <w:rFonts w:ascii="Arial" w:hAnsi="Arial" w:cs="Arial"/>
                <w:sz w:val="24"/>
                <w:szCs w:val="24"/>
              </w:rPr>
            </w:pPr>
            <w:r w:rsidRPr="00207EE7">
              <w:rPr>
                <w:rFonts w:ascii="Arial" w:hAnsi="Arial" w:cs="Arial"/>
                <w:sz w:val="24"/>
                <w:szCs w:val="24"/>
              </w:rPr>
              <w:t>5 dus wikkelde hij een paar dierenhuiden om z'n lichaam en om z'n armen en benen.</w:t>
            </w:r>
          </w:p>
        </w:tc>
        <w:tc>
          <w:tcPr>
            <w:tcW w:w="4606" w:type="dxa"/>
          </w:tcPr>
          <w:p w:rsidR="00207EE7" w:rsidRPr="00207EE7" w:rsidRDefault="00207EE7" w:rsidP="00207EE7">
            <w:pPr>
              <w:spacing w:line="240" w:lineRule="atLeast"/>
              <w:rPr>
                <w:rFonts w:ascii="Arial" w:hAnsi="Arial" w:cs="Arial"/>
                <w:sz w:val="24"/>
                <w:szCs w:val="24"/>
              </w:rPr>
            </w:pPr>
          </w:p>
        </w:tc>
      </w:tr>
    </w:tbl>
    <w:p w:rsidR="00207EE7" w:rsidRPr="00207EE7" w:rsidRDefault="00207EE7" w:rsidP="00207EE7">
      <w:pPr>
        <w:overflowPunct w:val="0"/>
        <w:autoSpaceDE w:val="0"/>
        <w:autoSpaceDN w:val="0"/>
        <w:adjustRightInd w:val="0"/>
        <w:spacing w:after="0" w:line="240" w:lineRule="atLeast"/>
        <w:textAlignment w:val="baseline"/>
        <w:rPr>
          <w:rFonts w:ascii="Arial" w:eastAsia="Times New Roman" w:hAnsi="Arial" w:cs="Arial"/>
          <w:sz w:val="18"/>
          <w:szCs w:val="20"/>
          <w:lang w:eastAsia="nl-NL"/>
        </w:rPr>
      </w:pPr>
    </w:p>
    <w:p w:rsidR="00207EE7" w:rsidRPr="00207EE7" w:rsidRDefault="00207EE7" w:rsidP="00207EE7">
      <w:pPr>
        <w:overflowPunct w:val="0"/>
        <w:autoSpaceDE w:val="0"/>
        <w:autoSpaceDN w:val="0"/>
        <w:adjustRightInd w:val="0"/>
        <w:spacing w:after="0" w:line="240" w:lineRule="atLeast"/>
        <w:textAlignment w:val="baseline"/>
        <w:rPr>
          <w:rFonts w:ascii="Arial" w:eastAsia="Times New Roman" w:hAnsi="Arial" w:cs="Arial"/>
          <w:sz w:val="18"/>
          <w:szCs w:val="20"/>
          <w:lang w:eastAsia="nl-NL"/>
        </w:rPr>
      </w:pPr>
    </w:p>
    <w:p w:rsidR="00207EE7" w:rsidRPr="00207EE7" w:rsidRDefault="00207EE7" w:rsidP="00207EE7">
      <w:pPr>
        <w:overflowPunct w:val="0"/>
        <w:autoSpaceDE w:val="0"/>
        <w:autoSpaceDN w:val="0"/>
        <w:adjustRightInd w:val="0"/>
        <w:spacing w:after="0" w:line="240" w:lineRule="atLeast"/>
        <w:textAlignment w:val="baseline"/>
        <w:rPr>
          <w:rFonts w:ascii="Arial" w:eastAsia="Times New Roman" w:hAnsi="Arial" w:cs="Arial"/>
          <w:sz w:val="18"/>
          <w:szCs w:val="20"/>
          <w:lang w:eastAsia="nl-NL"/>
        </w:rPr>
      </w:pPr>
    </w:p>
    <w:p w:rsidR="00255027" w:rsidRPr="00207EE7" w:rsidRDefault="00207EE7" w:rsidP="001F2FC6">
      <w:pPr>
        <w:overflowPunct w:val="0"/>
        <w:autoSpaceDE w:val="0"/>
        <w:autoSpaceDN w:val="0"/>
        <w:adjustRightInd w:val="0"/>
        <w:spacing w:after="0" w:line="240" w:lineRule="atLeast"/>
        <w:textAlignment w:val="baseline"/>
      </w:pPr>
      <w:r w:rsidRPr="00207EE7">
        <w:rPr>
          <w:rFonts w:ascii="Arial" w:eastAsia="Times New Roman" w:hAnsi="Arial" w:cs="Arial"/>
          <w:sz w:val="18"/>
          <w:szCs w:val="20"/>
          <w:lang w:eastAsia="nl-NL"/>
        </w:rPr>
        <w:br w:type="page"/>
      </w:r>
      <w:bookmarkEnd w:id="0"/>
      <w:bookmarkEnd w:id="1"/>
      <w:bookmarkEnd w:id="2"/>
      <w:bookmarkEnd w:id="3"/>
      <w:bookmarkEnd w:id="4"/>
      <w:bookmarkEnd w:id="5"/>
      <w:bookmarkEnd w:id="6"/>
    </w:p>
    <w:sectPr w:rsidR="00255027" w:rsidRPr="00207EE7" w:rsidSect="005D219F">
      <w:footerReference w:type="default" r:id="rId7"/>
      <w:endnotePr>
        <w:numFmt w:val="decimal"/>
      </w:endnotePr>
      <w:pgSz w:w="11907" w:h="16840" w:code="9"/>
      <w:pgMar w:top="1820" w:right="1701" w:bottom="1298" w:left="2552" w:header="709" w:footer="709"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404" w:rsidRDefault="00F65404" w:rsidP="00207EE7">
      <w:pPr>
        <w:spacing w:after="0" w:line="240" w:lineRule="auto"/>
      </w:pPr>
      <w:r>
        <w:separator/>
      </w:r>
    </w:p>
  </w:endnote>
  <w:endnote w:type="continuationSeparator" w:id="0">
    <w:p w:rsidR="00F65404" w:rsidRDefault="00F65404" w:rsidP="0020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BB9" w:rsidRDefault="00F709B9">
    <w:pPr>
      <w:pStyle w:val="Voettekst"/>
    </w:pPr>
    <w:r>
      <w:rPr>
        <w:noProof/>
        <w:lang w:eastAsia="nl-NL"/>
      </w:rPr>
      <mc:AlternateContent>
        <mc:Choice Requires="wps">
          <w:drawing>
            <wp:anchor distT="0" distB="0" distL="114300" distR="114300" simplePos="0" relativeHeight="251659264" behindDoc="0" locked="0" layoutInCell="1" allowOverlap="1" wp14:anchorId="4DAEB5FF" wp14:editId="4288CB2F">
              <wp:simplePos x="0" y="0"/>
              <wp:positionH relativeFrom="page">
                <wp:posOffset>527050</wp:posOffset>
              </wp:positionH>
              <wp:positionV relativeFrom="page">
                <wp:posOffset>10185400</wp:posOffset>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AB7BB9" w:rsidRPr="00F57B90" w:rsidRDefault="00F709B9" w:rsidP="00F57B90">
                          <w:pPr>
                            <w:pBdr>
                              <w:top w:val="single" w:sz="4" w:space="1" w:color="7F7F7F"/>
                            </w:pBdr>
                            <w:jc w:val="center"/>
                            <w:rPr>
                              <w:color w:val="C0504D"/>
                            </w:rPr>
                          </w:pPr>
                          <w:r w:rsidRPr="00F57B90">
                            <w:fldChar w:fldCharType="begin"/>
                          </w:r>
                          <w:r>
                            <w:instrText>PAGE   \* MERGEFORMAT</w:instrText>
                          </w:r>
                          <w:r w:rsidRPr="00F57B90">
                            <w:fldChar w:fldCharType="separate"/>
                          </w:r>
                          <w:r w:rsidR="001F2FC6" w:rsidRPr="001F2FC6">
                            <w:rPr>
                              <w:noProof/>
                              <w:color w:val="C0504D"/>
                            </w:rPr>
                            <w:t>2</w:t>
                          </w:r>
                          <w:r w:rsidRPr="00F57B90">
                            <w:rPr>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DAEB5FF" id="Rechthoek 649" o:spid="_x0000_s1026" style="position:absolute;margin-left:41.5pt;margin-top:802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x2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" filled="f" fillcolor="#c0504d" stroked="f" strokecolor="#5c83b4" strokeweight="2.25pt">
              <v:textbox inset=",0,,0">
                <w:txbxContent>
                  <w:p w:rsidR="00AB7BB9" w:rsidRPr="00F57B90" w:rsidRDefault="00F709B9" w:rsidP="00F57B90">
                    <w:pPr>
                      <w:pBdr>
                        <w:top w:val="single" w:sz="4" w:space="1" w:color="7F7F7F"/>
                      </w:pBdr>
                      <w:jc w:val="center"/>
                      <w:rPr>
                        <w:color w:val="C0504D"/>
                      </w:rPr>
                    </w:pPr>
                    <w:r w:rsidRPr="00F57B90">
                      <w:fldChar w:fldCharType="begin"/>
                    </w:r>
                    <w:r>
                      <w:instrText>PAGE   \* MERGEFORMAT</w:instrText>
                    </w:r>
                    <w:r w:rsidRPr="00F57B90">
                      <w:fldChar w:fldCharType="separate"/>
                    </w:r>
                    <w:r w:rsidR="001F2FC6" w:rsidRPr="001F2FC6">
                      <w:rPr>
                        <w:noProof/>
                        <w:color w:val="C0504D"/>
                      </w:rPr>
                      <w:t>2</w:t>
                    </w:r>
                    <w:r w:rsidRPr="00F57B90">
                      <w:rPr>
                        <w:color w:val="C0504D"/>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404" w:rsidRDefault="00F65404" w:rsidP="00207EE7">
      <w:pPr>
        <w:spacing w:after="0" w:line="240" w:lineRule="auto"/>
      </w:pPr>
      <w:r>
        <w:separator/>
      </w:r>
    </w:p>
  </w:footnote>
  <w:footnote w:type="continuationSeparator" w:id="0">
    <w:p w:rsidR="00F65404" w:rsidRDefault="00F65404" w:rsidP="00207E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425C5"/>
    <w:multiLevelType w:val="hybridMultilevel"/>
    <w:tmpl w:val="729EB1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32D2B5E"/>
    <w:multiLevelType w:val="hybridMultilevel"/>
    <w:tmpl w:val="0E2616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44B6AAF"/>
    <w:multiLevelType w:val="hybridMultilevel"/>
    <w:tmpl w:val="1A3835E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26B4F77"/>
    <w:multiLevelType w:val="hybridMultilevel"/>
    <w:tmpl w:val="A2309D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6B"/>
    <w:rsid w:val="001A1944"/>
    <w:rsid w:val="001F2FC6"/>
    <w:rsid w:val="00207EE7"/>
    <w:rsid w:val="002E475F"/>
    <w:rsid w:val="00367BEC"/>
    <w:rsid w:val="003F62FB"/>
    <w:rsid w:val="00406D44"/>
    <w:rsid w:val="004E4C98"/>
    <w:rsid w:val="0051390A"/>
    <w:rsid w:val="0056724E"/>
    <w:rsid w:val="005B6C1C"/>
    <w:rsid w:val="006E6B3C"/>
    <w:rsid w:val="008E55E9"/>
    <w:rsid w:val="0095124D"/>
    <w:rsid w:val="00C1517C"/>
    <w:rsid w:val="00C177AA"/>
    <w:rsid w:val="00DA0A5D"/>
    <w:rsid w:val="00E9400D"/>
    <w:rsid w:val="00EB3F2E"/>
    <w:rsid w:val="00ED7FB3"/>
    <w:rsid w:val="00F65404"/>
    <w:rsid w:val="00F709B9"/>
    <w:rsid w:val="00FB4D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5D1CE-6C78-4793-9948-CB3DA67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207E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07EE7"/>
  </w:style>
  <w:style w:type="paragraph" w:styleId="Voetnoottekst">
    <w:name w:val="footnote text"/>
    <w:basedOn w:val="Standaard"/>
    <w:link w:val="VoetnoottekstChar"/>
    <w:uiPriority w:val="99"/>
    <w:semiHidden/>
    <w:unhideWhenUsed/>
    <w:rsid w:val="00207EE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07EE7"/>
    <w:rPr>
      <w:sz w:val="20"/>
      <w:szCs w:val="20"/>
    </w:rPr>
  </w:style>
  <w:style w:type="paragraph" w:styleId="Voettekst">
    <w:name w:val="footer"/>
    <w:basedOn w:val="Standaard"/>
    <w:link w:val="VoettekstChar"/>
    <w:uiPriority w:val="99"/>
    <w:semiHidden/>
    <w:unhideWhenUsed/>
    <w:rsid w:val="00207E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07EE7"/>
  </w:style>
  <w:style w:type="character" w:styleId="Voetnootmarkering">
    <w:name w:val="footnote reference"/>
    <w:rsid w:val="00207EE7"/>
    <w:rPr>
      <w:rFonts w:ascii="Arial" w:hAnsi="Arial"/>
      <w:sz w:val="19"/>
      <w:vertAlign w:val="superscript"/>
    </w:rPr>
  </w:style>
  <w:style w:type="table" w:styleId="Tabelraster">
    <w:name w:val="Table Grid"/>
    <w:basedOn w:val="Standaardtabel"/>
    <w:rsid w:val="00207EE7"/>
    <w:pPr>
      <w:overflowPunct w:val="0"/>
      <w:autoSpaceDE w:val="0"/>
      <w:autoSpaceDN w:val="0"/>
      <w:adjustRightInd w:val="0"/>
      <w:spacing w:after="0" w:line="260" w:lineRule="atLeast"/>
      <w:textAlignment w:val="baseline"/>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07EE7"/>
    <w:rPr>
      <w:color w:val="0000FF"/>
      <w:u w:val="single"/>
    </w:rPr>
  </w:style>
  <w:style w:type="character" w:styleId="Verwijzingopmerking">
    <w:name w:val="annotation reference"/>
    <w:basedOn w:val="Standaardalinea-lettertype"/>
    <w:uiPriority w:val="99"/>
    <w:semiHidden/>
    <w:unhideWhenUsed/>
    <w:rsid w:val="00EB3F2E"/>
    <w:rPr>
      <w:sz w:val="16"/>
      <w:szCs w:val="16"/>
    </w:rPr>
  </w:style>
  <w:style w:type="paragraph" w:styleId="Tekstopmerking">
    <w:name w:val="annotation text"/>
    <w:basedOn w:val="Standaard"/>
    <w:link w:val="TekstopmerkingChar"/>
    <w:uiPriority w:val="99"/>
    <w:semiHidden/>
    <w:unhideWhenUsed/>
    <w:rsid w:val="00EB3F2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B3F2E"/>
    <w:rPr>
      <w:sz w:val="20"/>
      <w:szCs w:val="20"/>
    </w:rPr>
  </w:style>
  <w:style w:type="paragraph" w:styleId="Onderwerpvanopmerking">
    <w:name w:val="annotation subject"/>
    <w:basedOn w:val="Tekstopmerking"/>
    <w:next w:val="Tekstopmerking"/>
    <w:link w:val="OnderwerpvanopmerkingChar"/>
    <w:uiPriority w:val="99"/>
    <w:semiHidden/>
    <w:unhideWhenUsed/>
    <w:rsid w:val="00EB3F2E"/>
    <w:rPr>
      <w:b/>
      <w:bCs/>
    </w:rPr>
  </w:style>
  <w:style w:type="character" w:customStyle="1" w:styleId="OnderwerpvanopmerkingChar">
    <w:name w:val="Onderwerp van opmerking Char"/>
    <w:basedOn w:val="TekstopmerkingChar"/>
    <w:link w:val="Onderwerpvanopmerking"/>
    <w:uiPriority w:val="99"/>
    <w:semiHidden/>
    <w:rsid w:val="00EB3F2E"/>
    <w:rPr>
      <w:b/>
      <w:bCs/>
      <w:sz w:val="20"/>
      <w:szCs w:val="20"/>
    </w:rPr>
  </w:style>
  <w:style w:type="paragraph" w:styleId="Ballontekst">
    <w:name w:val="Balloon Text"/>
    <w:basedOn w:val="Standaard"/>
    <w:link w:val="BallontekstChar"/>
    <w:uiPriority w:val="99"/>
    <w:semiHidden/>
    <w:unhideWhenUsed/>
    <w:rsid w:val="00EB3F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3F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1418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SLO</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Tuin</dc:creator>
  <cp:lastModifiedBy>albert</cp:lastModifiedBy>
  <cp:revision>2</cp:revision>
  <dcterms:created xsi:type="dcterms:W3CDTF">2016-01-03T10:01:00Z</dcterms:created>
  <dcterms:modified xsi:type="dcterms:W3CDTF">2016-01-03T10:01:00Z</dcterms:modified>
</cp:coreProperties>
</file>